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BC9F" w14:textId="77777777" w:rsidR="00DA232D" w:rsidRPr="00591397" w:rsidRDefault="00FF581D" w:rsidP="00FF581D">
      <w:pPr>
        <w:jc w:val="center"/>
        <w:rPr>
          <w:rFonts w:ascii="Arial" w:hAnsi="Arial" w:cs="Arial"/>
          <w:b/>
          <w:color w:val="00B3E3"/>
          <w:sz w:val="24"/>
        </w:rPr>
      </w:pPr>
      <w:r w:rsidRPr="00591397">
        <w:rPr>
          <w:rFonts w:ascii="Arial" w:hAnsi="Arial" w:cs="Arial"/>
          <w:b/>
          <w:color w:val="00B3E3"/>
          <w:sz w:val="24"/>
        </w:rPr>
        <w:t>(Name of Company)</w:t>
      </w:r>
    </w:p>
    <w:p w14:paraId="095E0525" w14:textId="77777777" w:rsidR="00FF581D" w:rsidRPr="00FD72DA" w:rsidRDefault="00FF581D" w:rsidP="00FF581D">
      <w:pPr>
        <w:jc w:val="center"/>
        <w:rPr>
          <w:rFonts w:ascii="Arial" w:hAnsi="Arial" w:cs="Arial"/>
          <w:b/>
          <w:sz w:val="24"/>
        </w:rPr>
      </w:pPr>
      <w:r w:rsidRPr="00FD72DA">
        <w:rPr>
          <w:rFonts w:ascii="Arial" w:hAnsi="Arial" w:cs="Arial"/>
          <w:b/>
          <w:sz w:val="24"/>
        </w:rPr>
        <w:t>Fire Safety Plan</w:t>
      </w:r>
    </w:p>
    <w:p w14:paraId="76F806B3" w14:textId="77777777" w:rsidR="0061310B" w:rsidRPr="00E454E0" w:rsidRDefault="0061310B" w:rsidP="00FF581D">
      <w:pPr>
        <w:jc w:val="center"/>
        <w:rPr>
          <w:rFonts w:ascii="Arial" w:hAnsi="Arial" w:cs="Arial"/>
          <w:b/>
          <w:color w:val="FF0000"/>
        </w:rPr>
      </w:pPr>
    </w:p>
    <w:p w14:paraId="2425EBF4" w14:textId="77777777" w:rsidR="0061310B" w:rsidRPr="00E454E0" w:rsidRDefault="0061310B" w:rsidP="00FD72DA">
      <w:pPr>
        <w:rPr>
          <w:rFonts w:ascii="Arial" w:hAnsi="Arial" w:cs="Arial"/>
          <w:b/>
        </w:rPr>
      </w:pPr>
      <w:r w:rsidRPr="00E454E0">
        <w:rPr>
          <w:rFonts w:ascii="Arial" w:hAnsi="Arial" w:cs="Arial"/>
          <w:b/>
        </w:rPr>
        <w:t>Approved by: __________________________</w:t>
      </w:r>
      <w:r w:rsidR="00FD72DA">
        <w:rPr>
          <w:rFonts w:ascii="Arial" w:hAnsi="Arial" w:cs="Arial"/>
          <w:b/>
        </w:rPr>
        <w:t>_______________________________________</w:t>
      </w:r>
    </w:p>
    <w:p w14:paraId="5DD9AAE8" w14:textId="77777777" w:rsidR="0061310B" w:rsidRPr="00E454E0" w:rsidRDefault="0061310B" w:rsidP="00FD72DA">
      <w:pPr>
        <w:rPr>
          <w:rFonts w:ascii="Arial" w:hAnsi="Arial" w:cs="Arial"/>
          <w:b/>
        </w:rPr>
      </w:pPr>
      <w:r w:rsidRPr="00E454E0">
        <w:rPr>
          <w:rFonts w:ascii="Arial" w:hAnsi="Arial" w:cs="Arial"/>
          <w:b/>
        </w:rPr>
        <w:t>Title: _________________________________</w:t>
      </w:r>
      <w:r w:rsidR="00FD72DA">
        <w:rPr>
          <w:rFonts w:ascii="Arial" w:hAnsi="Arial" w:cs="Arial"/>
          <w:b/>
        </w:rPr>
        <w:t>_______________________________________</w:t>
      </w:r>
    </w:p>
    <w:p w14:paraId="027E7A20" w14:textId="77777777" w:rsidR="0061310B" w:rsidRPr="00E454E0" w:rsidRDefault="0061310B" w:rsidP="00FD72DA">
      <w:pPr>
        <w:rPr>
          <w:rFonts w:ascii="Arial" w:hAnsi="Arial" w:cs="Arial"/>
          <w:b/>
        </w:rPr>
      </w:pPr>
      <w:r w:rsidRPr="00E454E0">
        <w:rPr>
          <w:rFonts w:ascii="Arial" w:hAnsi="Arial" w:cs="Arial"/>
          <w:b/>
        </w:rPr>
        <w:t>Date: _________________________________</w:t>
      </w:r>
      <w:r w:rsidR="00FD72DA">
        <w:rPr>
          <w:rFonts w:ascii="Arial" w:hAnsi="Arial" w:cs="Arial"/>
          <w:b/>
        </w:rPr>
        <w:t>_______________________________________</w:t>
      </w:r>
    </w:p>
    <w:p w14:paraId="491FCA0F" w14:textId="77777777" w:rsidR="0061310B" w:rsidRPr="00E454E0" w:rsidRDefault="00222710" w:rsidP="00FD72DA">
      <w:pPr>
        <w:rPr>
          <w:rFonts w:ascii="Arial" w:hAnsi="Arial" w:cs="Arial"/>
          <w:b/>
        </w:rPr>
      </w:pPr>
      <w:r w:rsidRPr="00E454E0">
        <w:rPr>
          <w:rFonts w:ascii="Arial" w:hAnsi="Arial" w:cs="Arial"/>
          <w:b/>
        </w:rPr>
        <w:t>Date Last Reviewed:</w:t>
      </w:r>
      <w:r w:rsidR="00FD72DA">
        <w:rPr>
          <w:rFonts w:ascii="Arial" w:hAnsi="Arial" w:cs="Arial"/>
          <w:b/>
        </w:rPr>
        <w:t xml:space="preserve"> </w:t>
      </w:r>
      <w:r w:rsidRPr="00E454E0">
        <w:rPr>
          <w:rFonts w:ascii="Arial" w:hAnsi="Arial" w:cs="Arial"/>
          <w:b/>
        </w:rPr>
        <w:t>_____________________</w:t>
      </w:r>
      <w:r w:rsidR="00FD72DA">
        <w:rPr>
          <w:rFonts w:ascii="Arial" w:hAnsi="Arial" w:cs="Arial"/>
          <w:b/>
        </w:rPr>
        <w:t>______________________________________</w:t>
      </w:r>
    </w:p>
    <w:p w14:paraId="63977046" w14:textId="77777777" w:rsidR="00222710" w:rsidRPr="00E454E0" w:rsidRDefault="00222710" w:rsidP="00180102">
      <w:pPr>
        <w:rPr>
          <w:rFonts w:ascii="Arial" w:hAnsi="Arial" w:cs="Arial"/>
        </w:rPr>
      </w:pPr>
    </w:p>
    <w:p w14:paraId="43BB2192" w14:textId="77777777" w:rsidR="0022122F" w:rsidRPr="00E454E0" w:rsidRDefault="00180002" w:rsidP="00180102">
      <w:pPr>
        <w:rPr>
          <w:rFonts w:ascii="Arial" w:hAnsi="Arial" w:cs="Arial"/>
          <w:b/>
        </w:rPr>
      </w:pPr>
      <w:r w:rsidRPr="00E454E0">
        <w:rPr>
          <w:rFonts w:ascii="Arial" w:hAnsi="Arial" w:cs="Arial"/>
          <w:b/>
        </w:rPr>
        <w:t>Section 1 Purpose</w:t>
      </w:r>
    </w:p>
    <w:p w14:paraId="7D03A657" w14:textId="77777777" w:rsidR="00180002" w:rsidRPr="00E454E0" w:rsidRDefault="00180002" w:rsidP="00180002">
      <w:pPr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The purpose of this Fire Safety Plan is to establish </w:t>
      </w:r>
      <w:r w:rsidR="00222710" w:rsidRPr="00E454E0">
        <w:rPr>
          <w:rFonts w:ascii="Arial" w:hAnsi="Arial" w:cs="Arial"/>
        </w:rPr>
        <w:t>practices</w:t>
      </w:r>
      <w:r w:rsidRPr="00E454E0">
        <w:rPr>
          <w:rFonts w:ascii="Arial" w:hAnsi="Arial" w:cs="Arial"/>
        </w:rPr>
        <w:t xml:space="preserve"> for identifying fire hazards in the workplace for the prevention </w:t>
      </w:r>
      <w:r w:rsidR="00FD72DA">
        <w:rPr>
          <w:rFonts w:ascii="Arial" w:hAnsi="Arial" w:cs="Arial"/>
        </w:rPr>
        <w:t xml:space="preserve">of </w:t>
      </w:r>
      <w:r w:rsidRPr="00E454E0">
        <w:rPr>
          <w:rFonts w:ascii="Arial" w:hAnsi="Arial" w:cs="Arial"/>
        </w:rPr>
        <w:t xml:space="preserve">fires. The employees of </w:t>
      </w:r>
      <w:r w:rsidRPr="00591397">
        <w:rPr>
          <w:rFonts w:ascii="Arial" w:hAnsi="Arial" w:cs="Arial"/>
          <w:color w:val="00B3E3"/>
        </w:rPr>
        <w:t xml:space="preserve">(name of company) </w:t>
      </w:r>
      <w:r w:rsidRPr="00E454E0">
        <w:rPr>
          <w:rFonts w:ascii="Arial" w:hAnsi="Arial" w:cs="Arial"/>
        </w:rPr>
        <w:t xml:space="preserve">are expected to understand their responsibilities in executing the plan for their safety as well as the safety of their coworkers and visitors to the facility. </w:t>
      </w:r>
      <w:r w:rsidR="0049004B" w:rsidRPr="00E454E0">
        <w:rPr>
          <w:rFonts w:ascii="Arial" w:hAnsi="Arial" w:cs="Arial"/>
        </w:rPr>
        <w:t>This plan will be update</w:t>
      </w:r>
      <w:r w:rsidR="00D02A29" w:rsidRPr="00E454E0">
        <w:rPr>
          <w:rFonts w:ascii="Arial" w:hAnsi="Arial" w:cs="Arial"/>
        </w:rPr>
        <w:t>d</w:t>
      </w:r>
      <w:r w:rsidR="0049004B" w:rsidRPr="00E454E0">
        <w:rPr>
          <w:rFonts w:ascii="Arial" w:hAnsi="Arial" w:cs="Arial"/>
        </w:rPr>
        <w:t xml:space="preserve"> annually </w:t>
      </w:r>
      <w:r w:rsidR="00D02A29" w:rsidRPr="00E454E0">
        <w:rPr>
          <w:rFonts w:ascii="Arial" w:hAnsi="Arial" w:cs="Arial"/>
        </w:rPr>
        <w:t xml:space="preserve">on </w:t>
      </w:r>
      <w:r w:rsidR="00D02A29" w:rsidRPr="00591397">
        <w:rPr>
          <w:rFonts w:ascii="Arial" w:hAnsi="Arial" w:cs="Arial"/>
          <w:color w:val="00B3E3"/>
        </w:rPr>
        <w:t xml:space="preserve">(date to be determined by plan administrator) </w:t>
      </w:r>
      <w:r w:rsidR="0049004B" w:rsidRPr="00E454E0">
        <w:rPr>
          <w:rFonts w:ascii="Arial" w:hAnsi="Arial" w:cs="Arial"/>
        </w:rPr>
        <w:t>or when chan</w:t>
      </w:r>
      <w:r w:rsidR="006A60EC">
        <w:rPr>
          <w:rFonts w:ascii="Arial" w:hAnsi="Arial" w:cs="Arial"/>
        </w:rPr>
        <w:t xml:space="preserve">ges in responsibilities arise. </w:t>
      </w:r>
      <w:r w:rsidR="0049004B" w:rsidRPr="00E454E0">
        <w:rPr>
          <w:rFonts w:ascii="Arial" w:hAnsi="Arial" w:cs="Arial"/>
        </w:rPr>
        <w:t>All employee</w:t>
      </w:r>
      <w:r w:rsidR="00974A08" w:rsidRPr="00E454E0">
        <w:rPr>
          <w:rFonts w:ascii="Arial" w:hAnsi="Arial" w:cs="Arial"/>
        </w:rPr>
        <w:t>s</w:t>
      </w:r>
      <w:r w:rsidR="0049004B" w:rsidRPr="00E454E0">
        <w:rPr>
          <w:rFonts w:ascii="Arial" w:hAnsi="Arial" w:cs="Arial"/>
        </w:rPr>
        <w:t xml:space="preserve"> will be trained annually on their responsibilities to ensure clear understanding when called upon to </w:t>
      </w:r>
      <w:r w:rsidR="00222710" w:rsidRPr="00E454E0">
        <w:rPr>
          <w:rFonts w:ascii="Arial" w:hAnsi="Arial" w:cs="Arial"/>
        </w:rPr>
        <w:t>respond</w:t>
      </w:r>
      <w:r w:rsidR="006A60EC">
        <w:rPr>
          <w:rFonts w:ascii="Arial" w:hAnsi="Arial" w:cs="Arial"/>
        </w:rPr>
        <w:t xml:space="preserve"> in a fire emergency. </w:t>
      </w:r>
      <w:r w:rsidR="00D02A29" w:rsidRPr="00E454E0">
        <w:rPr>
          <w:rFonts w:ascii="Arial" w:hAnsi="Arial" w:cs="Arial"/>
        </w:rPr>
        <w:t>Newly hired employees will be trained during the New-</w:t>
      </w:r>
      <w:r w:rsidR="00222710" w:rsidRPr="00E454E0">
        <w:rPr>
          <w:rFonts w:ascii="Arial" w:hAnsi="Arial" w:cs="Arial"/>
        </w:rPr>
        <w:t>H</w:t>
      </w:r>
      <w:r w:rsidR="00D02A29" w:rsidRPr="00E454E0">
        <w:rPr>
          <w:rFonts w:ascii="Arial" w:hAnsi="Arial" w:cs="Arial"/>
        </w:rPr>
        <w:t>ire Safety Orientation</w:t>
      </w:r>
      <w:r w:rsidR="00A015CB" w:rsidRPr="00E454E0">
        <w:rPr>
          <w:rFonts w:ascii="Arial" w:hAnsi="Arial" w:cs="Arial"/>
        </w:rPr>
        <w:t xml:space="preserve"> process</w:t>
      </w:r>
      <w:r w:rsidR="00D02A29" w:rsidRPr="00E454E0">
        <w:rPr>
          <w:rFonts w:ascii="Arial" w:hAnsi="Arial" w:cs="Arial"/>
        </w:rPr>
        <w:t xml:space="preserve">. </w:t>
      </w:r>
    </w:p>
    <w:p w14:paraId="101162AD" w14:textId="77777777" w:rsidR="00FD72DA" w:rsidRDefault="00FD72DA" w:rsidP="008267B7">
      <w:pPr>
        <w:rPr>
          <w:rFonts w:ascii="Arial" w:hAnsi="Arial" w:cs="Arial"/>
          <w:b/>
        </w:rPr>
      </w:pPr>
    </w:p>
    <w:p w14:paraId="06033F1F" w14:textId="77777777" w:rsidR="00FD72DA" w:rsidRDefault="008267B7" w:rsidP="008267B7">
      <w:pPr>
        <w:rPr>
          <w:rFonts w:ascii="Arial" w:hAnsi="Arial" w:cs="Arial"/>
          <w:b/>
        </w:rPr>
      </w:pPr>
      <w:r w:rsidRPr="00E454E0">
        <w:rPr>
          <w:rFonts w:ascii="Arial" w:hAnsi="Arial" w:cs="Arial"/>
          <w:b/>
        </w:rPr>
        <w:t>Section 2 Responsibility</w:t>
      </w:r>
    </w:p>
    <w:p w14:paraId="45994B8C" w14:textId="77777777" w:rsidR="00F11A25" w:rsidRPr="00FD72DA" w:rsidRDefault="00F11A25" w:rsidP="008267B7">
      <w:pPr>
        <w:rPr>
          <w:rFonts w:ascii="Arial" w:hAnsi="Arial" w:cs="Arial"/>
          <w:b/>
        </w:rPr>
      </w:pPr>
      <w:r w:rsidRPr="00E454E0">
        <w:rPr>
          <w:rFonts w:ascii="Arial" w:hAnsi="Arial" w:cs="Arial"/>
        </w:rPr>
        <w:t>A. Gen</w:t>
      </w:r>
      <w:r w:rsidR="006A60EC">
        <w:rPr>
          <w:rFonts w:ascii="Arial" w:hAnsi="Arial" w:cs="Arial"/>
        </w:rPr>
        <w:t>eral Statement</w:t>
      </w:r>
    </w:p>
    <w:p w14:paraId="24F4180C" w14:textId="77777777" w:rsidR="00FD72DA" w:rsidRDefault="00F11A25" w:rsidP="008267B7">
      <w:pPr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     </w:t>
      </w:r>
      <w:r w:rsidR="008267B7" w:rsidRPr="00E454E0">
        <w:rPr>
          <w:rFonts w:ascii="Arial" w:hAnsi="Arial" w:cs="Arial"/>
        </w:rPr>
        <w:t xml:space="preserve">It is the responsibility of every employee at </w:t>
      </w:r>
      <w:r w:rsidR="008267B7" w:rsidRPr="00591397">
        <w:rPr>
          <w:rFonts w:ascii="Arial" w:hAnsi="Arial" w:cs="Arial"/>
          <w:color w:val="00B3E3"/>
        </w:rPr>
        <w:t xml:space="preserve">(company name) </w:t>
      </w:r>
      <w:r w:rsidR="008267B7" w:rsidRPr="00E454E0">
        <w:rPr>
          <w:rFonts w:ascii="Arial" w:hAnsi="Arial" w:cs="Arial"/>
        </w:rPr>
        <w:t xml:space="preserve">to actively </w:t>
      </w:r>
      <w:r w:rsidR="008267B7" w:rsidRPr="00E454E0">
        <w:rPr>
          <w:rFonts w:ascii="Arial" w:hAnsi="Arial" w:cs="Arial"/>
          <w:b/>
        </w:rPr>
        <w:t>prevent</w:t>
      </w:r>
      <w:r w:rsidR="008267B7" w:rsidRPr="00E454E0">
        <w:rPr>
          <w:rFonts w:ascii="Arial" w:hAnsi="Arial" w:cs="Arial"/>
        </w:rPr>
        <w:t xml:space="preserve"> fires </w:t>
      </w:r>
      <w:r w:rsidR="008267B7" w:rsidRPr="00E454E0">
        <w:rPr>
          <w:rFonts w:ascii="Arial" w:hAnsi="Arial" w:cs="Arial"/>
        </w:rPr>
        <w:br/>
        <w:t xml:space="preserve">     by reporting to management any conditions that could potentially cause a fire. Only </w:t>
      </w:r>
      <w:r w:rsidR="008267B7" w:rsidRPr="00E454E0">
        <w:rPr>
          <w:rFonts w:ascii="Arial" w:hAnsi="Arial" w:cs="Arial"/>
        </w:rPr>
        <w:br/>
        <w:t xml:space="preserve">     </w:t>
      </w:r>
      <w:r w:rsidR="00316055" w:rsidRPr="00E454E0">
        <w:rPr>
          <w:rFonts w:ascii="Arial" w:hAnsi="Arial" w:cs="Arial"/>
          <w:b/>
        </w:rPr>
        <w:t>designated and trained</w:t>
      </w:r>
      <w:r w:rsidR="00316055" w:rsidRPr="00E454E0">
        <w:rPr>
          <w:rFonts w:ascii="Arial" w:hAnsi="Arial" w:cs="Arial"/>
        </w:rPr>
        <w:t xml:space="preserve"> employees may attempt </w:t>
      </w:r>
      <w:r w:rsidR="00D02A29" w:rsidRPr="00E454E0">
        <w:rPr>
          <w:rFonts w:ascii="Arial" w:hAnsi="Arial" w:cs="Arial"/>
        </w:rPr>
        <w:t xml:space="preserve">to </w:t>
      </w:r>
      <w:r w:rsidR="00316055" w:rsidRPr="00E454E0">
        <w:rPr>
          <w:rFonts w:ascii="Arial" w:hAnsi="Arial" w:cs="Arial"/>
        </w:rPr>
        <w:t>fight an incipient stage fire</w:t>
      </w:r>
      <w:r w:rsidR="00664C82" w:rsidRPr="00E454E0">
        <w:rPr>
          <w:rFonts w:ascii="Arial" w:hAnsi="Arial" w:cs="Arial"/>
        </w:rPr>
        <w:t>,</w:t>
      </w:r>
      <w:r w:rsidR="00316055" w:rsidRPr="00E454E0">
        <w:rPr>
          <w:rFonts w:ascii="Arial" w:hAnsi="Arial" w:cs="Arial"/>
        </w:rPr>
        <w:t xml:space="preserve"> only </w:t>
      </w:r>
      <w:r w:rsidR="00D02A29" w:rsidRPr="00E454E0">
        <w:rPr>
          <w:rFonts w:ascii="Arial" w:hAnsi="Arial" w:cs="Arial"/>
        </w:rPr>
        <w:br/>
        <w:t xml:space="preserve">     </w:t>
      </w:r>
      <w:r w:rsidR="00316055" w:rsidRPr="00E454E0">
        <w:rPr>
          <w:rFonts w:ascii="Arial" w:hAnsi="Arial" w:cs="Arial"/>
        </w:rPr>
        <w:t>after sounding the alarm to warn other employees</w:t>
      </w:r>
      <w:r w:rsidR="00D02A29" w:rsidRPr="00E454E0">
        <w:rPr>
          <w:rFonts w:ascii="Arial" w:hAnsi="Arial" w:cs="Arial"/>
        </w:rPr>
        <w:t xml:space="preserve"> of the impending danger</w:t>
      </w:r>
      <w:r w:rsidR="006A60EC">
        <w:rPr>
          <w:rFonts w:ascii="Arial" w:hAnsi="Arial" w:cs="Arial"/>
        </w:rPr>
        <w:t>.</w:t>
      </w:r>
    </w:p>
    <w:p w14:paraId="434B4433" w14:textId="77777777" w:rsidR="00F11A25" w:rsidRPr="00E454E0" w:rsidRDefault="00F11A25" w:rsidP="00FD72DA">
      <w:pPr>
        <w:rPr>
          <w:rFonts w:ascii="Arial" w:hAnsi="Arial" w:cs="Arial"/>
        </w:rPr>
      </w:pPr>
      <w:r w:rsidRPr="00E454E0">
        <w:rPr>
          <w:rFonts w:ascii="Arial" w:hAnsi="Arial" w:cs="Arial"/>
        </w:rPr>
        <w:t>B.  Management</w:t>
      </w:r>
    </w:p>
    <w:p w14:paraId="39842913" w14:textId="77777777" w:rsidR="00FD72DA" w:rsidRPr="00FD72DA" w:rsidRDefault="00F11A25" w:rsidP="0049004B">
      <w:pPr>
        <w:rPr>
          <w:rFonts w:ascii="Arial" w:hAnsi="Arial" w:cs="Arial"/>
        </w:rPr>
      </w:pPr>
      <w:r w:rsidRPr="00E454E0">
        <w:rPr>
          <w:rFonts w:ascii="Arial" w:hAnsi="Arial" w:cs="Arial"/>
          <w:b/>
        </w:rPr>
        <w:t xml:space="preserve">    </w:t>
      </w:r>
      <w:r w:rsidRPr="00E454E0">
        <w:rPr>
          <w:rFonts w:ascii="Arial" w:hAnsi="Arial" w:cs="Arial"/>
        </w:rPr>
        <w:t xml:space="preserve">The management of </w:t>
      </w:r>
      <w:r w:rsidRPr="00591397">
        <w:rPr>
          <w:rFonts w:ascii="Arial" w:hAnsi="Arial" w:cs="Arial"/>
          <w:color w:val="00B3E3"/>
        </w:rPr>
        <w:t xml:space="preserve">(company </w:t>
      </w:r>
      <w:r w:rsidR="00DA69C9" w:rsidRPr="00591397">
        <w:rPr>
          <w:rFonts w:ascii="Arial" w:hAnsi="Arial" w:cs="Arial"/>
          <w:color w:val="00B3E3"/>
        </w:rPr>
        <w:t>n</w:t>
      </w:r>
      <w:r w:rsidRPr="00591397">
        <w:rPr>
          <w:rFonts w:ascii="Arial" w:hAnsi="Arial" w:cs="Arial"/>
          <w:color w:val="00B3E3"/>
        </w:rPr>
        <w:t xml:space="preserve">ame) </w:t>
      </w:r>
      <w:r w:rsidRPr="00E454E0">
        <w:rPr>
          <w:rFonts w:ascii="Arial" w:hAnsi="Arial" w:cs="Arial"/>
        </w:rPr>
        <w:t xml:space="preserve">will ensure the Fire Safety Plan provides </w:t>
      </w:r>
      <w:r w:rsidRPr="00E454E0">
        <w:rPr>
          <w:rFonts w:ascii="Arial" w:hAnsi="Arial" w:cs="Arial"/>
        </w:rPr>
        <w:br/>
        <w:t xml:space="preserve">     adequate controls, resources, and training </w:t>
      </w:r>
      <w:proofErr w:type="gramStart"/>
      <w:r w:rsidR="00664C82" w:rsidRPr="00E454E0">
        <w:rPr>
          <w:rFonts w:ascii="Arial" w:hAnsi="Arial" w:cs="Arial"/>
        </w:rPr>
        <w:t xml:space="preserve">in order </w:t>
      </w:r>
      <w:r w:rsidRPr="00E454E0">
        <w:rPr>
          <w:rFonts w:ascii="Arial" w:hAnsi="Arial" w:cs="Arial"/>
        </w:rPr>
        <w:t>to</w:t>
      </w:r>
      <w:proofErr w:type="gramEnd"/>
      <w:r w:rsidRPr="00E454E0">
        <w:rPr>
          <w:rFonts w:ascii="Arial" w:hAnsi="Arial" w:cs="Arial"/>
        </w:rPr>
        <w:t xml:space="preserve"> provide a safe workplace for all </w:t>
      </w:r>
      <w:r w:rsidRPr="00E454E0">
        <w:rPr>
          <w:rFonts w:ascii="Arial" w:hAnsi="Arial" w:cs="Arial"/>
        </w:rPr>
        <w:br/>
        <w:t xml:space="preserve">     employees. It will actively support the plan by participating in the training, setting the </w:t>
      </w:r>
      <w:r w:rsidR="008D6476" w:rsidRPr="00E454E0">
        <w:rPr>
          <w:rFonts w:ascii="Arial" w:hAnsi="Arial" w:cs="Arial"/>
        </w:rPr>
        <w:br/>
        <w:t xml:space="preserve">     </w:t>
      </w:r>
      <w:r w:rsidRPr="00E454E0">
        <w:rPr>
          <w:rFonts w:ascii="Arial" w:hAnsi="Arial" w:cs="Arial"/>
        </w:rPr>
        <w:t>examp</w:t>
      </w:r>
      <w:r w:rsidR="00FD72DA">
        <w:rPr>
          <w:rFonts w:ascii="Arial" w:hAnsi="Arial" w:cs="Arial"/>
        </w:rPr>
        <w:t>le, and enforcing all sections.</w:t>
      </w:r>
    </w:p>
    <w:p w14:paraId="1E28A1DC" w14:textId="77777777" w:rsidR="008267B7" w:rsidRPr="00E454E0" w:rsidRDefault="00C84F6F" w:rsidP="0049004B">
      <w:pPr>
        <w:rPr>
          <w:rFonts w:ascii="Arial" w:hAnsi="Arial" w:cs="Arial"/>
        </w:rPr>
      </w:pPr>
      <w:r w:rsidRPr="00E454E0">
        <w:rPr>
          <w:rFonts w:ascii="Arial" w:hAnsi="Arial" w:cs="Arial"/>
        </w:rPr>
        <w:lastRenderedPageBreak/>
        <w:t>C.  Plan Administrator</w:t>
      </w:r>
    </w:p>
    <w:p w14:paraId="17D6343D" w14:textId="77777777" w:rsidR="00C84F6F" w:rsidRPr="00E454E0" w:rsidRDefault="00C84F6F" w:rsidP="0049004B">
      <w:pPr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     The Fire Plan Administrator will be </w:t>
      </w:r>
      <w:r w:rsidRPr="00591397">
        <w:rPr>
          <w:rFonts w:ascii="Arial" w:hAnsi="Arial" w:cs="Arial"/>
          <w:color w:val="00B3E3"/>
        </w:rPr>
        <w:t xml:space="preserve">(Name of individual </w:t>
      </w:r>
      <w:r w:rsidR="001E4D3C" w:rsidRPr="00591397">
        <w:rPr>
          <w:rFonts w:ascii="Arial" w:hAnsi="Arial" w:cs="Arial"/>
          <w:color w:val="00B3E3"/>
        </w:rPr>
        <w:t>and/</w:t>
      </w:r>
      <w:r w:rsidRPr="00591397">
        <w:rPr>
          <w:rFonts w:ascii="Arial" w:hAnsi="Arial" w:cs="Arial"/>
          <w:color w:val="00B3E3"/>
        </w:rPr>
        <w:t>or Title)</w:t>
      </w:r>
      <w:r w:rsidR="00FD72DA">
        <w:rPr>
          <w:rFonts w:ascii="Arial" w:hAnsi="Arial" w:cs="Arial"/>
        </w:rPr>
        <w:t xml:space="preserve">. </w:t>
      </w:r>
      <w:r w:rsidRPr="00E454E0">
        <w:rPr>
          <w:rFonts w:ascii="Arial" w:hAnsi="Arial" w:cs="Arial"/>
        </w:rPr>
        <w:t xml:space="preserve">The Plan </w:t>
      </w:r>
      <w:r w:rsidRPr="00E454E0">
        <w:rPr>
          <w:rFonts w:ascii="Arial" w:hAnsi="Arial" w:cs="Arial"/>
        </w:rPr>
        <w:br/>
        <w:t xml:space="preserve">     </w:t>
      </w:r>
      <w:r w:rsidR="00420F76" w:rsidRPr="00E454E0">
        <w:rPr>
          <w:rFonts w:ascii="Arial" w:hAnsi="Arial" w:cs="Arial"/>
        </w:rPr>
        <w:t>A</w:t>
      </w:r>
      <w:r w:rsidRPr="00E454E0">
        <w:rPr>
          <w:rFonts w:ascii="Arial" w:hAnsi="Arial" w:cs="Arial"/>
        </w:rPr>
        <w:t>dministrator will</w:t>
      </w:r>
      <w:r w:rsidR="00420F76" w:rsidRPr="00E454E0">
        <w:rPr>
          <w:rFonts w:ascii="Arial" w:hAnsi="Arial" w:cs="Arial"/>
        </w:rPr>
        <w:t xml:space="preserve"> be</w:t>
      </w:r>
      <w:r w:rsidRPr="00E454E0">
        <w:rPr>
          <w:rFonts w:ascii="Arial" w:hAnsi="Arial" w:cs="Arial"/>
        </w:rPr>
        <w:t xml:space="preserve"> </w:t>
      </w:r>
      <w:r w:rsidR="001E4D3C" w:rsidRPr="00E454E0">
        <w:rPr>
          <w:rFonts w:ascii="Arial" w:hAnsi="Arial" w:cs="Arial"/>
        </w:rPr>
        <w:t xml:space="preserve">responsible for </w:t>
      </w:r>
      <w:r w:rsidRPr="00E454E0">
        <w:rPr>
          <w:rFonts w:ascii="Arial" w:hAnsi="Arial" w:cs="Arial"/>
        </w:rPr>
        <w:t>perform</w:t>
      </w:r>
      <w:r w:rsidR="001E4D3C" w:rsidRPr="00E454E0">
        <w:rPr>
          <w:rFonts w:ascii="Arial" w:hAnsi="Arial" w:cs="Arial"/>
        </w:rPr>
        <w:t>ing</w:t>
      </w:r>
      <w:r w:rsidRPr="00E454E0">
        <w:rPr>
          <w:rFonts w:ascii="Arial" w:hAnsi="Arial" w:cs="Arial"/>
        </w:rPr>
        <w:t xml:space="preserve"> the following:</w:t>
      </w:r>
    </w:p>
    <w:p w14:paraId="0F9ECE4C" w14:textId="77777777" w:rsidR="001E4D3C" w:rsidRPr="00E454E0" w:rsidRDefault="00C84F6F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1. </w:t>
      </w:r>
      <w:r w:rsidR="001E4D3C" w:rsidRPr="00E454E0">
        <w:rPr>
          <w:rFonts w:ascii="Arial" w:hAnsi="Arial" w:cs="Arial"/>
        </w:rPr>
        <w:t xml:space="preserve">Ensuring the plan is updated annually, when responsibilities change, and/or </w:t>
      </w:r>
      <w:r w:rsidR="001E4D3C" w:rsidRPr="00E454E0">
        <w:rPr>
          <w:rFonts w:ascii="Arial" w:hAnsi="Arial" w:cs="Arial"/>
        </w:rPr>
        <w:br/>
        <w:t xml:space="preserve">               when sections </w:t>
      </w:r>
      <w:r w:rsidR="004C6302" w:rsidRPr="00E454E0">
        <w:rPr>
          <w:rFonts w:ascii="Arial" w:hAnsi="Arial" w:cs="Arial"/>
        </w:rPr>
        <w:t xml:space="preserve">of the plan </w:t>
      </w:r>
      <w:r w:rsidR="006A60EC">
        <w:rPr>
          <w:rFonts w:ascii="Arial" w:hAnsi="Arial" w:cs="Arial"/>
        </w:rPr>
        <w:t>are added or deleted</w:t>
      </w:r>
    </w:p>
    <w:p w14:paraId="5A5CEDAF" w14:textId="77777777" w:rsidR="00725AAE" w:rsidRPr="00E454E0" w:rsidRDefault="001E4D3C" w:rsidP="00725AAE">
      <w:pPr>
        <w:spacing w:after="120"/>
        <w:ind w:firstLine="720"/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2. </w:t>
      </w:r>
      <w:r w:rsidR="00C84F6F" w:rsidRPr="00E454E0">
        <w:rPr>
          <w:rFonts w:ascii="Arial" w:hAnsi="Arial" w:cs="Arial"/>
        </w:rPr>
        <w:t>Develop</w:t>
      </w:r>
      <w:r w:rsidRPr="00E454E0">
        <w:rPr>
          <w:rFonts w:ascii="Arial" w:hAnsi="Arial" w:cs="Arial"/>
        </w:rPr>
        <w:t>ing, implementing,</w:t>
      </w:r>
      <w:r w:rsidR="00C84F6F" w:rsidRPr="00E454E0">
        <w:rPr>
          <w:rFonts w:ascii="Arial" w:hAnsi="Arial" w:cs="Arial"/>
        </w:rPr>
        <w:t xml:space="preserve"> and facilitat</w:t>
      </w:r>
      <w:r w:rsidRPr="00E454E0">
        <w:rPr>
          <w:rFonts w:ascii="Arial" w:hAnsi="Arial" w:cs="Arial"/>
        </w:rPr>
        <w:t>ing</w:t>
      </w:r>
      <w:r w:rsidR="00C84F6F" w:rsidRPr="00E454E0">
        <w:rPr>
          <w:rFonts w:ascii="Arial" w:hAnsi="Arial" w:cs="Arial"/>
        </w:rPr>
        <w:t xml:space="preserve"> the training </w:t>
      </w:r>
      <w:r w:rsidR="006A60EC">
        <w:rPr>
          <w:rFonts w:ascii="Arial" w:hAnsi="Arial" w:cs="Arial"/>
        </w:rPr>
        <w:t>program for the plan</w:t>
      </w:r>
    </w:p>
    <w:p w14:paraId="3A1735A1" w14:textId="77777777" w:rsidR="00C84F6F" w:rsidRPr="00E454E0" w:rsidRDefault="00C84F6F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1E4D3C" w:rsidRPr="00E454E0">
        <w:rPr>
          <w:rFonts w:ascii="Arial" w:hAnsi="Arial" w:cs="Arial"/>
        </w:rPr>
        <w:t>3</w:t>
      </w:r>
      <w:r w:rsidRPr="00E454E0">
        <w:rPr>
          <w:rFonts w:ascii="Arial" w:hAnsi="Arial" w:cs="Arial"/>
        </w:rPr>
        <w:t>. Ensur</w:t>
      </w:r>
      <w:r w:rsidR="001E4D3C" w:rsidRPr="00E454E0">
        <w:rPr>
          <w:rFonts w:ascii="Arial" w:hAnsi="Arial" w:cs="Arial"/>
        </w:rPr>
        <w:t>ing all</w:t>
      </w:r>
      <w:r w:rsidRPr="00E454E0">
        <w:rPr>
          <w:rFonts w:ascii="Arial" w:hAnsi="Arial" w:cs="Arial"/>
        </w:rPr>
        <w:t xml:space="preserve"> firefighting equipment</w:t>
      </w:r>
      <w:r w:rsidR="001E4D3C" w:rsidRPr="00E454E0">
        <w:rPr>
          <w:rFonts w:ascii="Arial" w:hAnsi="Arial" w:cs="Arial"/>
        </w:rPr>
        <w:t>,</w:t>
      </w:r>
      <w:r w:rsidRPr="00E454E0">
        <w:rPr>
          <w:rFonts w:ascii="Arial" w:hAnsi="Arial" w:cs="Arial"/>
        </w:rPr>
        <w:t xml:space="preserve"> </w:t>
      </w:r>
      <w:r w:rsidR="001E4D3C" w:rsidRPr="00E454E0">
        <w:rPr>
          <w:rFonts w:ascii="Arial" w:hAnsi="Arial" w:cs="Arial"/>
        </w:rPr>
        <w:t xml:space="preserve">fire alarm </w:t>
      </w:r>
      <w:r w:rsidRPr="00E454E0">
        <w:rPr>
          <w:rFonts w:ascii="Arial" w:hAnsi="Arial" w:cs="Arial"/>
        </w:rPr>
        <w:t>systems</w:t>
      </w:r>
      <w:r w:rsidR="001E4D3C" w:rsidRPr="00E454E0">
        <w:rPr>
          <w:rFonts w:ascii="Arial" w:hAnsi="Arial" w:cs="Arial"/>
        </w:rPr>
        <w:t>, and fire safety systems</w:t>
      </w:r>
      <w:r w:rsidRPr="00E454E0">
        <w:rPr>
          <w:rFonts w:ascii="Arial" w:hAnsi="Arial" w:cs="Arial"/>
        </w:rPr>
        <w:t xml:space="preserve"> </w:t>
      </w:r>
      <w:r w:rsidR="001E4D3C" w:rsidRPr="00E454E0">
        <w:rPr>
          <w:rFonts w:ascii="Arial" w:hAnsi="Arial" w:cs="Arial"/>
        </w:rPr>
        <w:br/>
        <w:t xml:space="preserve">               </w:t>
      </w:r>
      <w:r w:rsidRPr="00E454E0">
        <w:rPr>
          <w:rFonts w:ascii="Arial" w:hAnsi="Arial" w:cs="Arial"/>
        </w:rPr>
        <w:t>are properly maintained and inspected on a regular basis</w:t>
      </w:r>
    </w:p>
    <w:p w14:paraId="27714046" w14:textId="77777777" w:rsidR="00182BAD" w:rsidRPr="00E454E0" w:rsidRDefault="00182BAD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1E4D3C" w:rsidRPr="00E454E0">
        <w:rPr>
          <w:rFonts w:ascii="Arial" w:hAnsi="Arial" w:cs="Arial"/>
        </w:rPr>
        <w:t>4</w:t>
      </w:r>
      <w:r w:rsidR="006A60EC">
        <w:rPr>
          <w:rFonts w:ascii="Arial" w:hAnsi="Arial" w:cs="Arial"/>
        </w:rPr>
        <w:t>. Providing</w:t>
      </w:r>
      <w:r w:rsidRPr="00E454E0">
        <w:rPr>
          <w:rFonts w:ascii="Arial" w:hAnsi="Arial" w:cs="Arial"/>
        </w:rPr>
        <w:t xml:space="preserve"> for facility inspections t</w:t>
      </w:r>
      <w:r w:rsidR="006A60EC">
        <w:rPr>
          <w:rFonts w:ascii="Arial" w:hAnsi="Arial" w:cs="Arial"/>
        </w:rPr>
        <w:t xml:space="preserve">o assess plan compliance and </w:t>
      </w:r>
      <w:r w:rsidRPr="00E454E0">
        <w:rPr>
          <w:rFonts w:ascii="Arial" w:hAnsi="Arial" w:cs="Arial"/>
        </w:rPr>
        <w:t>report</w:t>
      </w:r>
      <w:r w:rsidR="006A60EC">
        <w:rPr>
          <w:rFonts w:ascii="Arial" w:hAnsi="Arial" w:cs="Arial"/>
        </w:rPr>
        <w:t>ing</w:t>
      </w:r>
      <w:r w:rsidRPr="00E454E0">
        <w:rPr>
          <w:rFonts w:ascii="Arial" w:hAnsi="Arial" w:cs="Arial"/>
        </w:rPr>
        <w:t xml:space="preserve"> </w:t>
      </w:r>
      <w:r w:rsidRPr="00E454E0">
        <w:rPr>
          <w:rFonts w:ascii="Arial" w:hAnsi="Arial" w:cs="Arial"/>
        </w:rPr>
        <w:br/>
        <w:t xml:space="preserve">               to management any obstacle prevent</w:t>
      </w:r>
      <w:r w:rsidR="001E4D3C" w:rsidRPr="00E454E0">
        <w:rPr>
          <w:rFonts w:ascii="Arial" w:hAnsi="Arial" w:cs="Arial"/>
        </w:rPr>
        <w:t>ing</w:t>
      </w:r>
      <w:r w:rsidR="006A60EC">
        <w:rPr>
          <w:rFonts w:ascii="Arial" w:hAnsi="Arial" w:cs="Arial"/>
        </w:rPr>
        <w:t xml:space="preserve"> compliance</w:t>
      </w:r>
    </w:p>
    <w:p w14:paraId="3EBB8EA7" w14:textId="77777777" w:rsidR="00F95BDD" w:rsidRPr="00E454E0" w:rsidRDefault="00182BAD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1E4D3C" w:rsidRPr="00E454E0">
        <w:rPr>
          <w:rFonts w:ascii="Arial" w:hAnsi="Arial" w:cs="Arial"/>
        </w:rPr>
        <w:t>5</w:t>
      </w:r>
      <w:r w:rsidRPr="00E454E0">
        <w:rPr>
          <w:rFonts w:ascii="Arial" w:hAnsi="Arial" w:cs="Arial"/>
        </w:rPr>
        <w:t>. Maintain</w:t>
      </w:r>
      <w:r w:rsidR="006A60EC">
        <w:rPr>
          <w:rFonts w:ascii="Arial" w:hAnsi="Arial" w:cs="Arial"/>
        </w:rPr>
        <w:t>ing</w:t>
      </w:r>
      <w:r w:rsidRPr="00E454E0">
        <w:rPr>
          <w:rFonts w:ascii="Arial" w:hAnsi="Arial" w:cs="Arial"/>
        </w:rPr>
        <w:t xml:space="preserve"> documentation of training </w:t>
      </w:r>
      <w:r w:rsidR="001E4D3C" w:rsidRPr="00E454E0">
        <w:rPr>
          <w:rFonts w:ascii="Arial" w:hAnsi="Arial" w:cs="Arial"/>
        </w:rPr>
        <w:t xml:space="preserve">and inspections </w:t>
      </w:r>
      <w:r w:rsidRPr="00E454E0">
        <w:rPr>
          <w:rFonts w:ascii="Arial" w:hAnsi="Arial" w:cs="Arial"/>
        </w:rPr>
        <w:t xml:space="preserve">on file for regulatory </w:t>
      </w:r>
      <w:r w:rsidR="001E4D3C" w:rsidRPr="00E454E0">
        <w:rPr>
          <w:rFonts w:ascii="Arial" w:hAnsi="Arial" w:cs="Arial"/>
        </w:rPr>
        <w:br/>
        <w:t xml:space="preserve">               </w:t>
      </w:r>
      <w:r w:rsidR="006A60EC">
        <w:rPr>
          <w:rFonts w:ascii="Arial" w:hAnsi="Arial" w:cs="Arial"/>
        </w:rPr>
        <w:t>verification</w:t>
      </w:r>
    </w:p>
    <w:p w14:paraId="3C5C729C" w14:textId="77777777" w:rsidR="00A371F8" w:rsidRPr="00E454E0" w:rsidRDefault="00F95BDD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1E4D3C" w:rsidRPr="00E454E0">
        <w:rPr>
          <w:rFonts w:ascii="Arial" w:hAnsi="Arial" w:cs="Arial"/>
        </w:rPr>
        <w:t>6</w:t>
      </w:r>
      <w:r w:rsidRPr="00E454E0">
        <w:rPr>
          <w:rFonts w:ascii="Arial" w:hAnsi="Arial" w:cs="Arial"/>
        </w:rPr>
        <w:t xml:space="preserve">. </w:t>
      </w:r>
      <w:r w:rsidR="00725AAE" w:rsidRPr="00E454E0">
        <w:rPr>
          <w:rFonts w:ascii="Arial" w:hAnsi="Arial" w:cs="Arial"/>
        </w:rPr>
        <w:t>Scheduling</w:t>
      </w:r>
      <w:r w:rsidR="001E4D3C" w:rsidRPr="00E454E0">
        <w:rPr>
          <w:rFonts w:ascii="Arial" w:hAnsi="Arial" w:cs="Arial"/>
        </w:rPr>
        <w:t xml:space="preserve"> periodic </w:t>
      </w:r>
      <w:r w:rsidR="00725AAE" w:rsidRPr="00E454E0">
        <w:rPr>
          <w:rFonts w:ascii="Arial" w:hAnsi="Arial" w:cs="Arial"/>
        </w:rPr>
        <w:t>meetings</w:t>
      </w:r>
      <w:r w:rsidR="00DA69C9" w:rsidRPr="00E454E0">
        <w:rPr>
          <w:rFonts w:ascii="Arial" w:hAnsi="Arial" w:cs="Arial"/>
        </w:rPr>
        <w:t xml:space="preserve"> and table top exercises</w:t>
      </w:r>
      <w:r w:rsidR="00725AAE" w:rsidRPr="00E454E0">
        <w:rPr>
          <w:rFonts w:ascii="Arial" w:hAnsi="Arial" w:cs="Arial"/>
        </w:rPr>
        <w:t xml:space="preserve"> with</w:t>
      </w:r>
      <w:r w:rsidR="004C6302" w:rsidRPr="00E454E0">
        <w:rPr>
          <w:rFonts w:ascii="Arial" w:hAnsi="Arial" w:cs="Arial"/>
        </w:rPr>
        <w:t xml:space="preserve"> </w:t>
      </w:r>
      <w:r w:rsidR="00DA69C9" w:rsidRPr="00E454E0">
        <w:rPr>
          <w:rFonts w:ascii="Arial" w:hAnsi="Arial" w:cs="Arial"/>
        </w:rPr>
        <w:t xml:space="preserve">the </w:t>
      </w:r>
      <w:r w:rsidR="004C6302" w:rsidRPr="00E454E0">
        <w:rPr>
          <w:rFonts w:ascii="Arial" w:hAnsi="Arial" w:cs="Arial"/>
        </w:rPr>
        <w:t xml:space="preserve">local fire </w:t>
      </w:r>
      <w:r w:rsidR="00DA69C9" w:rsidRPr="00E454E0">
        <w:rPr>
          <w:rFonts w:ascii="Arial" w:hAnsi="Arial" w:cs="Arial"/>
        </w:rPr>
        <w:br/>
        <w:t xml:space="preserve">               </w:t>
      </w:r>
      <w:r w:rsidR="004C6302" w:rsidRPr="00E454E0">
        <w:rPr>
          <w:rFonts w:ascii="Arial" w:hAnsi="Arial" w:cs="Arial"/>
        </w:rPr>
        <w:t>department</w:t>
      </w:r>
      <w:r w:rsidR="00DA69C9" w:rsidRPr="00E454E0">
        <w:rPr>
          <w:rFonts w:ascii="Arial" w:hAnsi="Arial" w:cs="Arial"/>
        </w:rPr>
        <w:t xml:space="preserve"> </w:t>
      </w:r>
      <w:r w:rsidRPr="00E454E0">
        <w:rPr>
          <w:rFonts w:ascii="Arial" w:hAnsi="Arial" w:cs="Arial"/>
        </w:rPr>
        <w:t xml:space="preserve">to </w:t>
      </w:r>
      <w:r w:rsidR="004C6302" w:rsidRPr="00E454E0">
        <w:rPr>
          <w:rFonts w:ascii="Arial" w:hAnsi="Arial" w:cs="Arial"/>
        </w:rPr>
        <w:t>ensure</w:t>
      </w:r>
      <w:r w:rsidR="00725AAE" w:rsidRPr="00E454E0">
        <w:rPr>
          <w:rFonts w:ascii="Arial" w:hAnsi="Arial" w:cs="Arial"/>
        </w:rPr>
        <w:t xml:space="preserve"> </w:t>
      </w:r>
      <w:r w:rsidR="00A371F8" w:rsidRPr="00E454E0">
        <w:rPr>
          <w:rFonts w:ascii="Arial" w:hAnsi="Arial" w:cs="Arial"/>
        </w:rPr>
        <w:t>a clear understanding of the company</w:t>
      </w:r>
      <w:r w:rsidR="00420F76" w:rsidRPr="00E454E0">
        <w:rPr>
          <w:rFonts w:ascii="Arial" w:hAnsi="Arial" w:cs="Arial"/>
        </w:rPr>
        <w:t xml:space="preserve">’s operation </w:t>
      </w:r>
      <w:r w:rsidR="00725AAE" w:rsidRPr="00E454E0">
        <w:rPr>
          <w:rFonts w:ascii="Arial" w:hAnsi="Arial" w:cs="Arial"/>
        </w:rPr>
        <w:t xml:space="preserve">when </w:t>
      </w:r>
      <w:r w:rsidR="00420F76" w:rsidRPr="00E454E0">
        <w:rPr>
          <w:rFonts w:ascii="Arial" w:hAnsi="Arial" w:cs="Arial"/>
        </w:rPr>
        <w:br/>
        <w:t xml:space="preserve">               </w:t>
      </w:r>
      <w:r w:rsidR="00725AAE" w:rsidRPr="00E454E0">
        <w:rPr>
          <w:rFonts w:ascii="Arial" w:hAnsi="Arial" w:cs="Arial"/>
        </w:rPr>
        <w:t>called to respond to an emergency</w:t>
      </w:r>
      <w:r w:rsidR="00A371F8" w:rsidRPr="00E454E0">
        <w:rPr>
          <w:rFonts w:ascii="Arial" w:hAnsi="Arial" w:cs="Arial"/>
        </w:rPr>
        <w:t xml:space="preserve">. The following will be covered </w:t>
      </w:r>
      <w:r w:rsidR="0034010B" w:rsidRPr="00E454E0">
        <w:rPr>
          <w:rFonts w:ascii="Arial" w:hAnsi="Arial" w:cs="Arial"/>
        </w:rPr>
        <w:t xml:space="preserve">and </w:t>
      </w:r>
      <w:r w:rsidR="00420F76" w:rsidRPr="00E454E0">
        <w:rPr>
          <w:rFonts w:ascii="Arial" w:hAnsi="Arial" w:cs="Arial"/>
        </w:rPr>
        <w:br/>
        <w:t xml:space="preserve">               </w:t>
      </w:r>
      <w:r w:rsidR="0034010B" w:rsidRPr="00E454E0">
        <w:rPr>
          <w:rFonts w:ascii="Arial" w:hAnsi="Arial" w:cs="Arial"/>
        </w:rPr>
        <w:t xml:space="preserve">documented </w:t>
      </w:r>
      <w:r w:rsidR="00A371F8" w:rsidRPr="00E454E0">
        <w:rPr>
          <w:rFonts w:ascii="Arial" w:hAnsi="Arial" w:cs="Arial"/>
        </w:rPr>
        <w:t>during the meetings:</w:t>
      </w:r>
    </w:p>
    <w:p w14:paraId="41A5B1A0" w14:textId="77777777" w:rsidR="00A371F8" w:rsidRPr="00E454E0" w:rsidRDefault="002458FF" w:rsidP="00A371F8">
      <w:pPr>
        <w:pStyle w:val="ListParagraph"/>
        <w:numPr>
          <w:ilvl w:val="0"/>
          <w:numId w:val="3"/>
        </w:numPr>
        <w:spacing w:after="120"/>
        <w:ind w:left="1710"/>
        <w:rPr>
          <w:rFonts w:ascii="Arial" w:hAnsi="Arial" w:cs="Arial"/>
        </w:rPr>
      </w:pPr>
      <w:r w:rsidRPr="00E454E0">
        <w:rPr>
          <w:rFonts w:ascii="Arial" w:hAnsi="Arial" w:cs="Arial"/>
        </w:rPr>
        <w:t>S</w:t>
      </w:r>
      <w:r w:rsidR="00A371F8" w:rsidRPr="00E454E0">
        <w:rPr>
          <w:rFonts w:ascii="Arial" w:hAnsi="Arial" w:cs="Arial"/>
        </w:rPr>
        <w:t xml:space="preserve">trategic map </w:t>
      </w:r>
      <w:r w:rsidR="004C6302" w:rsidRPr="00E454E0">
        <w:rPr>
          <w:rFonts w:ascii="Arial" w:hAnsi="Arial" w:cs="Arial"/>
        </w:rPr>
        <w:t xml:space="preserve">of the </w:t>
      </w:r>
      <w:r w:rsidR="00725AAE" w:rsidRPr="00E454E0">
        <w:rPr>
          <w:rFonts w:ascii="Arial" w:hAnsi="Arial" w:cs="Arial"/>
        </w:rPr>
        <w:t xml:space="preserve">facility and its </w:t>
      </w:r>
      <w:r w:rsidR="004C6302" w:rsidRPr="00E454E0">
        <w:rPr>
          <w:rFonts w:ascii="Arial" w:hAnsi="Arial" w:cs="Arial"/>
        </w:rPr>
        <w:t>operations</w:t>
      </w:r>
    </w:p>
    <w:p w14:paraId="0C9C10A2" w14:textId="77777777" w:rsidR="00A371F8" w:rsidRPr="00E454E0" w:rsidRDefault="002458FF" w:rsidP="00A371F8">
      <w:pPr>
        <w:pStyle w:val="ListParagraph"/>
        <w:numPr>
          <w:ilvl w:val="0"/>
          <w:numId w:val="3"/>
        </w:numPr>
        <w:spacing w:after="120"/>
        <w:ind w:left="1710"/>
        <w:rPr>
          <w:rFonts w:ascii="Arial" w:hAnsi="Arial" w:cs="Arial"/>
        </w:rPr>
      </w:pPr>
      <w:r w:rsidRPr="00E454E0">
        <w:rPr>
          <w:rFonts w:ascii="Arial" w:hAnsi="Arial" w:cs="Arial"/>
        </w:rPr>
        <w:t>D</w:t>
      </w:r>
      <w:r w:rsidR="00420F76" w:rsidRPr="00E454E0">
        <w:rPr>
          <w:rFonts w:ascii="Arial" w:hAnsi="Arial" w:cs="Arial"/>
        </w:rPr>
        <w:t xml:space="preserve">esignated </w:t>
      </w:r>
      <w:r w:rsidR="006A60EC">
        <w:rPr>
          <w:rFonts w:ascii="Arial" w:hAnsi="Arial" w:cs="Arial"/>
        </w:rPr>
        <w:t>responsibilities</w:t>
      </w:r>
    </w:p>
    <w:p w14:paraId="5A36D198" w14:textId="77777777" w:rsidR="00A371F8" w:rsidRPr="00E454E0" w:rsidRDefault="002458FF" w:rsidP="00A371F8">
      <w:pPr>
        <w:pStyle w:val="ListParagraph"/>
        <w:numPr>
          <w:ilvl w:val="0"/>
          <w:numId w:val="3"/>
        </w:numPr>
        <w:spacing w:after="120"/>
        <w:ind w:left="1710"/>
        <w:rPr>
          <w:rFonts w:ascii="Arial" w:hAnsi="Arial" w:cs="Arial"/>
        </w:rPr>
      </w:pPr>
      <w:r w:rsidRPr="00E454E0">
        <w:rPr>
          <w:rFonts w:ascii="Arial" w:hAnsi="Arial" w:cs="Arial"/>
        </w:rPr>
        <w:t>L</w:t>
      </w:r>
      <w:r w:rsidR="00A371F8" w:rsidRPr="00E454E0">
        <w:rPr>
          <w:rFonts w:ascii="Arial" w:hAnsi="Arial" w:cs="Arial"/>
        </w:rPr>
        <w:t xml:space="preserve">ines of </w:t>
      </w:r>
      <w:r w:rsidR="004C6302" w:rsidRPr="00E454E0">
        <w:rPr>
          <w:rFonts w:ascii="Arial" w:hAnsi="Arial" w:cs="Arial"/>
        </w:rPr>
        <w:t>communication</w:t>
      </w:r>
      <w:r w:rsidR="00725AAE" w:rsidRPr="00E454E0">
        <w:rPr>
          <w:rFonts w:ascii="Arial" w:hAnsi="Arial" w:cs="Arial"/>
        </w:rPr>
        <w:t>s</w:t>
      </w:r>
    </w:p>
    <w:p w14:paraId="04139DA6" w14:textId="77777777" w:rsidR="00A371F8" w:rsidRPr="00E454E0" w:rsidRDefault="002458FF" w:rsidP="00A371F8">
      <w:pPr>
        <w:pStyle w:val="ListParagraph"/>
        <w:numPr>
          <w:ilvl w:val="0"/>
          <w:numId w:val="3"/>
        </w:numPr>
        <w:spacing w:after="120"/>
        <w:ind w:left="1710"/>
        <w:rPr>
          <w:rFonts w:ascii="Arial" w:hAnsi="Arial" w:cs="Arial"/>
        </w:rPr>
      </w:pPr>
      <w:r w:rsidRPr="00E454E0">
        <w:rPr>
          <w:rFonts w:ascii="Arial" w:hAnsi="Arial" w:cs="Arial"/>
        </w:rPr>
        <w:t>W</w:t>
      </w:r>
      <w:r w:rsidR="006A60EC">
        <w:rPr>
          <w:rFonts w:ascii="Arial" w:hAnsi="Arial" w:cs="Arial"/>
        </w:rPr>
        <w:t>ater supplies</w:t>
      </w:r>
    </w:p>
    <w:p w14:paraId="7F938C38" w14:textId="77777777" w:rsidR="00A371F8" w:rsidRPr="00E454E0" w:rsidRDefault="002458FF" w:rsidP="00A371F8">
      <w:pPr>
        <w:pStyle w:val="ListParagraph"/>
        <w:numPr>
          <w:ilvl w:val="0"/>
          <w:numId w:val="3"/>
        </w:numPr>
        <w:spacing w:after="120"/>
        <w:ind w:left="1710"/>
        <w:rPr>
          <w:rFonts w:ascii="Arial" w:hAnsi="Arial" w:cs="Arial"/>
        </w:rPr>
      </w:pPr>
      <w:r w:rsidRPr="00E454E0">
        <w:rPr>
          <w:rFonts w:ascii="Arial" w:hAnsi="Arial" w:cs="Arial"/>
        </w:rPr>
        <w:t>S</w:t>
      </w:r>
      <w:r w:rsidR="006A60EC">
        <w:rPr>
          <w:rFonts w:ascii="Arial" w:hAnsi="Arial" w:cs="Arial"/>
        </w:rPr>
        <w:t>upport personnel and equipment</w:t>
      </w:r>
    </w:p>
    <w:p w14:paraId="5A7732E8" w14:textId="77777777" w:rsidR="0034010B" w:rsidRPr="00E454E0" w:rsidRDefault="002458FF" w:rsidP="00A371F8">
      <w:pPr>
        <w:pStyle w:val="ListParagraph"/>
        <w:numPr>
          <w:ilvl w:val="0"/>
          <w:numId w:val="3"/>
        </w:numPr>
        <w:spacing w:after="120"/>
        <w:ind w:left="1710"/>
        <w:rPr>
          <w:rFonts w:ascii="Arial" w:hAnsi="Arial" w:cs="Arial"/>
        </w:rPr>
      </w:pPr>
      <w:r w:rsidRPr="00E454E0">
        <w:rPr>
          <w:rFonts w:ascii="Arial" w:hAnsi="Arial" w:cs="Arial"/>
        </w:rPr>
        <w:t>M</w:t>
      </w:r>
      <w:r w:rsidR="0034010B" w:rsidRPr="00E454E0">
        <w:rPr>
          <w:rFonts w:ascii="Arial" w:hAnsi="Arial" w:cs="Arial"/>
        </w:rPr>
        <w:t>edical support</w:t>
      </w:r>
      <w:r w:rsidR="00420F76" w:rsidRPr="00E454E0">
        <w:rPr>
          <w:rFonts w:ascii="Arial" w:hAnsi="Arial" w:cs="Arial"/>
        </w:rPr>
        <w:t>;</w:t>
      </w:r>
    </w:p>
    <w:p w14:paraId="29E8E425" w14:textId="77777777" w:rsidR="00A371F8" w:rsidRPr="00E454E0" w:rsidRDefault="002458FF" w:rsidP="00A371F8">
      <w:pPr>
        <w:pStyle w:val="ListParagraph"/>
        <w:numPr>
          <w:ilvl w:val="0"/>
          <w:numId w:val="3"/>
        </w:numPr>
        <w:spacing w:after="120"/>
        <w:ind w:left="1710"/>
        <w:rPr>
          <w:rFonts w:ascii="Arial" w:hAnsi="Arial" w:cs="Arial"/>
        </w:rPr>
      </w:pPr>
      <w:r w:rsidRPr="00E454E0">
        <w:rPr>
          <w:rFonts w:ascii="Arial" w:hAnsi="Arial" w:cs="Arial"/>
        </w:rPr>
        <w:t>D</w:t>
      </w:r>
      <w:r w:rsidR="006A60EC">
        <w:rPr>
          <w:rFonts w:ascii="Arial" w:hAnsi="Arial" w:cs="Arial"/>
        </w:rPr>
        <w:t>esignated company spokesperson</w:t>
      </w:r>
    </w:p>
    <w:p w14:paraId="66852E90" w14:textId="77777777" w:rsidR="0034010B" w:rsidRPr="00E454E0" w:rsidRDefault="002458FF" w:rsidP="00A371F8">
      <w:pPr>
        <w:pStyle w:val="ListParagraph"/>
        <w:numPr>
          <w:ilvl w:val="0"/>
          <w:numId w:val="3"/>
        </w:numPr>
        <w:spacing w:after="120"/>
        <w:ind w:left="1710"/>
        <w:rPr>
          <w:rFonts w:ascii="Arial" w:hAnsi="Arial" w:cs="Arial"/>
        </w:rPr>
      </w:pPr>
      <w:r w:rsidRPr="00E454E0">
        <w:rPr>
          <w:rFonts w:ascii="Arial" w:hAnsi="Arial" w:cs="Arial"/>
        </w:rPr>
        <w:t>E</w:t>
      </w:r>
      <w:r w:rsidR="0034010B" w:rsidRPr="00E454E0">
        <w:rPr>
          <w:rFonts w:ascii="Arial" w:hAnsi="Arial" w:cs="Arial"/>
        </w:rPr>
        <w:t>nvironmental protection (spills)</w:t>
      </w:r>
      <w:r w:rsidR="006A60EC">
        <w:rPr>
          <w:rFonts w:ascii="Arial" w:hAnsi="Arial" w:cs="Arial"/>
        </w:rPr>
        <w:t xml:space="preserve"> procedures</w:t>
      </w:r>
    </w:p>
    <w:p w14:paraId="1E584353" w14:textId="77777777" w:rsidR="00417584" w:rsidRPr="00E454E0" w:rsidRDefault="002458FF" w:rsidP="00A371F8">
      <w:pPr>
        <w:pStyle w:val="ListParagraph"/>
        <w:numPr>
          <w:ilvl w:val="0"/>
          <w:numId w:val="3"/>
        </w:numPr>
        <w:spacing w:after="120"/>
        <w:ind w:left="1710"/>
        <w:rPr>
          <w:rFonts w:ascii="Arial" w:hAnsi="Arial" w:cs="Arial"/>
        </w:rPr>
      </w:pPr>
      <w:r w:rsidRPr="00E454E0">
        <w:rPr>
          <w:rFonts w:ascii="Arial" w:hAnsi="Arial" w:cs="Arial"/>
        </w:rPr>
        <w:t>V</w:t>
      </w:r>
      <w:r w:rsidR="0034010B" w:rsidRPr="00E454E0">
        <w:rPr>
          <w:rFonts w:ascii="Arial" w:hAnsi="Arial" w:cs="Arial"/>
        </w:rPr>
        <w:t xml:space="preserve">essel </w:t>
      </w:r>
      <w:r w:rsidRPr="00E454E0">
        <w:rPr>
          <w:rFonts w:ascii="Arial" w:hAnsi="Arial" w:cs="Arial"/>
        </w:rPr>
        <w:t xml:space="preserve">stability and dewatering </w:t>
      </w:r>
      <w:r w:rsidR="00420F76" w:rsidRPr="00E454E0">
        <w:rPr>
          <w:rFonts w:ascii="Arial" w:hAnsi="Arial" w:cs="Arial"/>
        </w:rPr>
        <w:t>plan</w:t>
      </w:r>
      <w:r w:rsidRPr="00E454E0">
        <w:rPr>
          <w:rFonts w:ascii="Arial" w:hAnsi="Arial" w:cs="Arial"/>
        </w:rPr>
        <w:t>s</w:t>
      </w:r>
    </w:p>
    <w:p w14:paraId="3B1B880A" w14:textId="77777777" w:rsidR="00FD72DA" w:rsidRDefault="00FD72DA" w:rsidP="0034010B">
      <w:pPr>
        <w:spacing w:after="120"/>
        <w:rPr>
          <w:rFonts w:ascii="Arial" w:hAnsi="Arial" w:cs="Arial"/>
        </w:rPr>
      </w:pPr>
    </w:p>
    <w:p w14:paraId="2A3ECD03" w14:textId="77777777" w:rsidR="00417584" w:rsidRPr="00E454E0" w:rsidRDefault="00417584" w:rsidP="0034010B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>D. Supervision</w:t>
      </w:r>
    </w:p>
    <w:p w14:paraId="464BBCB6" w14:textId="77777777" w:rsidR="00182BAD" w:rsidRPr="00E454E0" w:rsidRDefault="00417584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     Supervisors are charged with ensuring the following:</w:t>
      </w:r>
    </w:p>
    <w:p w14:paraId="62937D0A" w14:textId="77777777" w:rsidR="00417584" w:rsidRPr="00E454E0" w:rsidRDefault="00417584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1. </w:t>
      </w:r>
      <w:r w:rsidR="004E79B5" w:rsidRPr="00E454E0">
        <w:rPr>
          <w:rFonts w:ascii="Arial" w:hAnsi="Arial" w:cs="Arial"/>
        </w:rPr>
        <w:t>A</w:t>
      </w:r>
      <w:r w:rsidRPr="00E454E0">
        <w:rPr>
          <w:rFonts w:ascii="Arial" w:hAnsi="Arial" w:cs="Arial"/>
        </w:rPr>
        <w:t>ll employees under his</w:t>
      </w:r>
      <w:r w:rsidR="004E79B5" w:rsidRPr="00E454E0">
        <w:rPr>
          <w:rFonts w:ascii="Arial" w:hAnsi="Arial" w:cs="Arial"/>
        </w:rPr>
        <w:t>/her</w:t>
      </w:r>
      <w:r w:rsidRPr="00E454E0">
        <w:rPr>
          <w:rFonts w:ascii="Arial" w:hAnsi="Arial" w:cs="Arial"/>
        </w:rPr>
        <w:t xml:space="preserve"> direction receive fire safety training</w:t>
      </w:r>
    </w:p>
    <w:p w14:paraId="4F30CA30" w14:textId="77777777" w:rsidR="00417584" w:rsidRPr="00E454E0" w:rsidRDefault="00417584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2. Immediately report to the Plan Administrator any changes in operation that </w:t>
      </w:r>
      <w:r w:rsidRPr="00E454E0">
        <w:rPr>
          <w:rFonts w:ascii="Arial" w:hAnsi="Arial" w:cs="Arial"/>
        </w:rPr>
        <w:br/>
        <w:t xml:space="preserve">               increases the risk of fires in the workplace</w:t>
      </w:r>
    </w:p>
    <w:p w14:paraId="1DC98050" w14:textId="77777777" w:rsidR="00417584" w:rsidRPr="00E454E0" w:rsidRDefault="004E79B5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3. </w:t>
      </w:r>
      <w:r w:rsidR="001165B6" w:rsidRPr="00E454E0">
        <w:rPr>
          <w:rFonts w:ascii="Arial" w:hAnsi="Arial" w:cs="Arial"/>
        </w:rPr>
        <w:t xml:space="preserve">He/she </w:t>
      </w:r>
      <w:proofErr w:type="gramStart"/>
      <w:r w:rsidR="001165B6" w:rsidRPr="00E454E0">
        <w:rPr>
          <w:rFonts w:ascii="Arial" w:hAnsi="Arial" w:cs="Arial"/>
        </w:rPr>
        <w:t>e</w:t>
      </w:r>
      <w:r w:rsidRPr="00E454E0">
        <w:rPr>
          <w:rFonts w:ascii="Arial" w:hAnsi="Arial" w:cs="Arial"/>
        </w:rPr>
        <w:t>nforc</w:t>
      </w:r>
      <w:r w:rsidR="001165B6" w:rsidRPr="00E454E0">
        <w:rPr>
          <w:rFonts w:ascii="Arial" w:hAnsi="Arial" w:cs="Arial"/>
        </w:rPr>
        <w:t>es</w:t>
      </w:r>
      <w:r w:rsidR="00417584" w:rsidRPr="00E454E0">
        <w:rPr>
          <w:rFonts w:ascii="Arial" w:hAnsi="Arial" w:cs="Arial"/>
        </w:rPr>
        <w:t xml:space="preserve"> fire safety at all times</w:t>
      </w:r>
      <w:proofErr w:type="gramEnd"/>
    </w:p>
    <w:p w14:paraId="564C2D9D" w14:textId="77777777" w:rsidR="00417584" w:rsidRPr="00E454E0" w:rsidRDefault="00417584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lastRenderedPageBreak/>
        <w:tab/>
        <w:t xml:space="preserve">4. </w:t>
      </w:r>
      <w:r w:rsidR="004E79B5" w:rsidRPr="00E454E0">
        <w:rPr>
          <w:rFonts w:ascii="Arial" w:hAnsi="Arial" w:cs="Arial"/>
        </w:rPr>
        <w:t xml:space="preserve">All </w:t>
      </w:r>
      <w:r w:rsidRPr="00E454E0">
        <w:rPr>
          <w:rFonts w:ascii="Arial" w:hAnsi="Arial" w:cs="Arial"/>
        </w:rPr>
        <w:t xml:space="preserve">firefighting equipment in </w:t>
      </w:r>
      <w:r w:rsidR="001D79DA" w:rsidRPr="00E454E0">
        <w:rPr>
          <w:rFonts w:ascii="Arial" w:hAnsi="Arial" w:cs="Arial"/>
        </w:rPr>
        <w:t xml:space="preserve">his/her area </w:t>
      </w:r>
      <w:r w:rsidR="004E79B5" w:rsidRPr="00E454E0">
        <w:rPr>
          <w:rFonts w:ascii="Arial" w:hAnsi="Arial" w:cs="Arial"/>
        </w:rPr>
        <w:t xml:space="preserve">is inspected </w:t>
      </w:r>
      <w:r w:rsidR="006A60EC">
        <w:rPr>
          <w:rFonts w:ascii="Arial" w:hAnsi="Arial" w:cs="Arial"/>
        </w:rPr>
        <w:t>on a regular basis</w:t>
      </w:r>
    </w:p>
    <w:p w14:paraId="437ED4D9" w14:textId="77777777" w:rsidR="00417584" w:rsidRPr="00E454E0" w:rsidRDefault="00417584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5. </w:t>
      </w:r>
      <w:r w:rsidR="004E79B5" w:rsidRPr="00E454E0">
        <w:rPr>
          <w:rFonts w:ascii="Arial" w:hAnsi="Arial" w:cs="Arial"/>
        </w:rPr>
        <w:t>T</w:t>
      </w:r>
      <w:r w:rsidRPr="00E454E0">
        <w:rPr>
          <w:rFonts w:ascii="Arial" w:hAnsi="Arial" w:cs="Arial"/>
        </w:rPr>
        <w:t>he area</w:t>
      </w:r>
      <w:r w:rsidR="004E79B5" w:rsidRPr="00E454E0">
        <w:rPr>
          <w:rFonts w:ascii="Arial" w:hAnsi="Arial" w:cs="Arial"/>
        </w:rPr>
        <w:t>(s)</w:t>
      </w:r>
      <w:r w:rsidRPr="00E454E0">
        <w:rPr>
          <w:rFonts w:ascii="Arial" w:hAnsi="Arial" w:cs="Arial"/>
        </w:rPr>
        <w:t xml:space="preserve"> </w:t>
      </w:r>
      <w:r w:rsidR="004E79B5" w:rsidRPr="00E454E0">
        <w:rPr>
          <w:rFonts w:ascii="Arial" w:hAnsi="Arial" w:cs="Arial"/>
        </w:rPr>
        <w:t xml:space="preserve">where </w:t>
      </w:r>
      <w:r w:rsidRPr="00E454E0">
        <w:rPr>
          <w:rFonts w:ascii="Arial" w:hAnsi="Arial" w:cs="Arial"/>
        </w:rPr>
        <w:t xml:space="preserve">hot work </w:t>
      </w:r>
      <w:r w:rsidR="004E79B5" w:rsidRPr="00E454E0">
        <w:rPr>
          <w:rFonts w:ascii="Arial" w:hAnsi="Arial" w:cs="Arial"/>
        </w:rPr>
        <w:t xml:space="preserve">is performed is inspected </w:t>
      </w:r>
      <w:r w:rsidRPr="00E454E0">
        <w:rPr>
          <w:rFonts w:ascii="Arial" w:hAnsi="Arial" w:cs="Arial"/>
        </w:rPr>
        <w:t xml:space="preserve">to ensure all flammable </w:t>
      </w:r>
      <w:r w:rsidR="004E79B5" w:rsidRPr="00E454E0">
        <w:rPr>
          <w:rFonts w:ascii="Arial" w:hAnsi="Arial" w:cs="Arial"/>
        </w:rPr>
        <w:br/>
        <w:t xml:space="preserve">               </w:t>
      </w:r>
      <w:r w:rsidRPr="00E454E0">
        <w:rPr>
          <w:rFonts w:ascii="Arial" w:hAnsi="Arial" w:cs="Arial"/>
        </w:rPr>
        <w:t>and combustible materials are removed or protected</w:t>
      </w:r>
    </w:p>
    <w:p w14:paraId="73B8697D" w14:textId="77777777" w:rsidR="00BA4C93" w:rsidRPr="00E454E0" w:rsidRDefault="001D79DA" w:rsidP="00C84F6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6. </w:t>
      </w:r>
      <w:r w:rsidR="004E79B5" w:rsidRPr="00E454E0">
        <w:rPr>
          <w:rFonts w:ascii="Arial" w:hAnsi="Arial" w:cs="Arial"/>
        </w:rPr>
        <w:t>A</w:t>
      </w:r>
      <w:r w:rsidRPr="00E454E0">
        <w:rPr>
          <w:rFonts w:ascii="Arial" w:hAnsi="Arial" w:cs="Arial"/>
        </w:rPr>
        <w:t xml:space="preserve"> trained Firew</w:t>
      </w:r>
      <w:r w:rsidR="00417584" w:rsidRPr="00E454E0">
        <w:rPr>
          <w:rFonts w:ascii="Arial" w:hAnsi="Arial" w:cs="Arial"/>
        </w:rPr>
        <w:t>atch</w:t>
      </w:r>
      <w:r w:rsidR="00CF3A0C" w:rsidRPr="00E454E0">
        <w:rPr>
          <w:rFonts w:ascii="Arial" w:hAnsi="Arial" w:cs="Arial"/>
        </w:rPr>
        <w:t xml:space="preserve"> </w:t>
      </w:r>
      <w:r w:rsidR="004E79B5" w:rsidRPr="00E454E0">
        <w:rPr>
          <w:rFonts w:ascii="Arial" w:hAnsi="Arial" w:cs="Arial"/>
        </w:rPr>
        <w:t xml:space="preserve">is posted </w:t>
      </w:r>
      <w:r w:rsidR="00BA4C93" w:rsidRPr="00E454E0">
        <w:rPr>
          <w:rFonts w:ascii="Arial" w:hAnsi="Arial" w:cs="Arial"/>
        </w:rPr>
        <w:t xml:space="preserve">in the immediate area </w:t>
      </w:r>
      <w:r w:rsidR="00CF3A0C" w:rsidRPr="00E454E0">
        <w:rPr>
          <w:rFonts w:ascii="Arial" w:hAnsi="Arial" w:cs="Arial"/>
        </w:rPr>
        <w:t>whe</w:t>
      </w:r>
      <w:r w:rsidR="00BA4C93" w:rsidRPr="00E454E0">
        <w:rPr>
          <w:rFonts w:ascii="Arial" w:hAnsi="Arial" w:cs="Arial"/>
        </w:rPr>
        <w:t>re</w:t>
      </w:r>
      <w:r w:rsidR="00CF3A0C" w:rsidRPr="00E454E0">
        <w:rPr>
          <w:rFonts w:ascii="Arial" w:hAnsi="Arial" w:cs="Arial"/>
        </w:rPr>
        <w:t xml:space="preserve"> </w:t>
      </w:r>
      <w:r w:rsidR="001165B6" w:rsidRPr="00E454E0">
        <w:rPr>
          <w:rFonts w:ascii="Arial" w:hAnsi="Arial" w:cs="Arial"/>
        </w:rPr>
        <w:t xml:space="preserve">hot work is being </w:t>
      </w:r>
      <w:r w:rsidR="001165B6" w:rsidRPr="00E454E0">
        <w:rPr>
          <w:rFonts w:ascii="Arial" w:hAnsi="Arial" w:cs="Arial"/>
        </w:rPr>
        <w:br/>
        <w:t xml:space="preserve">               performed and </w:t>
      </w:r>
      <w:r w:rsidR="00CF3A0C" w:rsidRPr="00E454E0">
        <w:rPr>
          <w:rFonts w:ascii="Arial" w:hAnsi="Arial" w:cs="Arial"/>
        </w:rPr>
        <w:t>the t</w:t>
      </w:r>
      <w:r w:rsidR="001165B6" w:rsidRPr="00E454E0">
        <w:rPr>
          <w:rFonts w:ascii="Arial" w:hAnsi="Arial" w:cs="Arial"/>
        </w:rPr>
        <w:t>h</w:t>
      </w:r>
      <w:r w:rsidR="00CF3A0C" w:rsidRPr="00E454E0">
        <w:rPr>
          <w:rFonts w:ascii="Arial" w:hAnsi="Arial" w:cs="Arial"/>
        </w:rPr>
        <w:t>reat of</w:t>
      </w:r>
      <w:r w:rsidR="00BA4C93" w:rsidRPr="00E454E0">
        <w:rPr>
          <w:rFonts w:ascii="Arial" w:hAnsi="Arial" w:cs="Arial"/>
        </w:rPr>
        <w:t xml:space="preserve"> a fire </w:t>
      </w:r>
      <w:r w:rsidRPr="00E454E0">
        <w:rPr>
          <w:rFonts w:ascii="Arial" w:hAnsi="Arial" w:cs="Arial"/>
        </w:rPr>
        <w:t xml:space="preserve">could </w:t>
      </w:r>
      <w:r w:rsidR="00BA4C93" w:rsidRPr="00E454E0">
        <w:rPr>
          <w:rFonts w:ascii="Arial" w:hAnsi="Arial" w:cs="Arial"/>
        </w:rPr>
        <w:t>exist</w:t>
      </w:r>
    </w:p>
    <w:p w14:paraId="04B3C664" w14:textId="77777777" w:rsidR="00E003EE" w:rsidRPr="00E454E0" w:rsidRDefault="00BA4C93" w:rsidP="00E003EE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7. </w:t>
      </w:r>
      <w:r w:rsidR="001D79DA" w:rsidRPr="00E454E0">
        <w:rPr>
          <w:rFonts w:ascii="Arial" w:hAnsi="Arial" w:cs="Arial"/>
        </w:rPr>
        <w:t xml:space="preserve">When an emergency arises, </w:t>
      </w:r>
      <w:r w:rsidR="004E79B5" w:rsidRPr="00E454E0">
        <w:rPr>
          <w:rFonts w:ascii="Arial" w:hAnsi="Arial" w:cs="Arial"/>
        </w:rPr>
        <w:t xml:space="preserve">he/she </w:t>
      </w:r>
      <w:r w:rsidR="001D79DA" w:rsidRPr="00E454E0">
        <w:rPr>
          <w:rFonts w:ascii="Arial" w:hAnsi="Arial" w:cs="Arial"/>
        </w:rPr>
        <w:t>r</w:t>
      </w:r>
      <w:r w:rsidRPr="00E454E0">
        <w:rPr>
          <w:rFonts w:ascii="Arial" w:hAnsi="Arial" w:cs="Arial"/>
        </w:rPr>
        <w:t>eport</w:t>
      </w:r>
      <w:r w:rsidR="004E79B5" w:rsidRPr="00E454E0">
        <w:rPr>
          <w:rFonts w:ascii="Arial" w:hAnsi="Arial" w:cs="Arial"/>
        </w:rPr>
        <w:t>s</w:t>
      </w:r>
      <w:r w:rsidRPr="00E454E0">
        <w:rPr>
          <w:rFonts w:ascii="Arial" w:hAnsi="Arial" w:cs="Arial"/>
        </w:rPr>
        <w:t xml:space="preserve"> to the Muster Area and be prepared </w:t>
      </w:r>
      <w:r w:rsidR="004E79B5" w:rsidRPr="00E454E0">
        <w:rPr>
          <w:rFonts w:ascii="Arial" w:hAnsi="Arial" w:cs="Arial"/>
        </w:rPr>
        <w:br/>
        <w:t xml:space="preserve">               </w:t>
      </w:r>
      <w:r w:rsidRPr="00E454E0">
        <w:rPr>
          <w:rFonts w:ascii="Arial" w:hAnsi="Arial" w:cs="Arial"/>
        </w:rPr>
        <w:t>to</w:t>
      </w:r>
      <w:r w:rsidR="004E79B5" w:rsidRPr="00E454E0">
        <w:rPr>
          <w:rFonts w:ascii="Arial" w:hAnsi="Arial" w:cs="Arial"/>
        </w:rPr>
        <w:t xml:space="preserve"> </w:t>
      </w:r>
      <w:r w:rsidRPr="00E454E0">
        <w:rPr>
          <w:rFonts w:ascii="Arial" w:hAnsi="Arial" w:cs="Arial"/>
        </w:rPr>
        <w:t>provide a headcount of his</w:t>
      </w:r>
      <w:r w:rsidR="004E79B5" w:rsidRPr="00E454E0">
        <w:rPr>
          <w:rFonts w:ascii="Arial" w:hAnsi="Arial" w:cs="Arial"/>
        </w:rPr>
        <w:t>/</w:t>
      </w:r>
      <w:r w:rsidRPr="00E454E0">
        <w:rPr>
          <w:rFonts w:ascii="Arial" w:hAnsi="Arial" w:cs="Arial"/>
        </w:rPr>
        <w:t>her workers to ma</w:t>
      </w:r>
      <w:r w:rsidR="001D79DA" w:rsidRPr="00E454E0">
        <w:rPr>
          <w:rFonts w:ascii="Arial" w:hAnsi="Arial" w:cs="Arial"/>
        </w:rPr>
        <w:t>na</w:t>
      </w:r>
      <w:r w:rsidR="006A60EC">
        <w:rPr>
          <w:rFonts w:ascii="Arial" w:hAnsi="Arial" w:cs="Arial"/>
        </w:rPr>
        <w:t>gement</w:t>
      </w:r>
    </w:p>
    <w:p w14:paraId="7FCEA60B" w14:textId="77777777" w:rsidR="00FD72DA" w:rsidRDefault="00FD72DA" w:rsidP="00E003EE">
      <w:pPr>
        <w:spacing w:after="120"/>
        <w:rPr>
          <w:rFonts w:ascii="Arial" w:hAnsi="Arial" w:cs="Arial"/>
        </w:rPr>
      </w:pPr>
    </w:p>
    <w:p w14:paraId="35C4EB48" w14:textId="77777777" w:rsidR="008267B7" w:rsidRPr="00E454E0" w:rsidRDefault="003100E5" w:rsidP="00E003EE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>E.  Employees</w:t>
      </w:r>
    </w:p>
    <w:p w14:paraId="5E830996" w14:textId="77777777" w:rsidR="003100E5" w:rsidRPr="00E454E0" w:rsidRDefault="003100E5" w:rsidP="00E003EE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      Employees will perform the following:</w:t>
      </w:r>
    </w:p>
    <w:p w14:paraId="6413B6ED" w14:textId="77777777" w:rsidR="003100E5" w:rsidRPr="00E454E0" w:rsidRDefault="003100E5" w:rsidP="000756DB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1. Complete the require</w:t>
      </w:r>
      <w:r w:rsidR="006548B1" w:rsidRPr="00E454E0">
        <w:rPr>
          <w:rFonts w:ascii="Arial" w:hAnsi="Arial" w:cs="Arial"/>
        </w:rPr>
        <w:t>d</w:t>
      </w:r>
      <w:r w:rsidR="00E003EE" w:rsidRPr="00E454E0">
        <w:rPr>
          <w:rFonts w:ascii="Arial" w:hAnsi="Arial" w:cs="Arial"/>
        </w:rPr>
        <w:t xml:space="preserve"> fire safety</w:t>
      </w:r>
      <w:r w:rsidR="006548B1" w:rsidRPr="00E454E0">
        <w:rPr>
          <w:rFonts w:ascii="Arial" w:hAnsi="Arial" w:cs="Arial"/>
        </w:rPr>
        <w:t xml:space="preserve"> training before starting work</w:t>
      </w:r>
      <w:r w:rsidR="00C61BFB" w:rsidRPr="00E454E0">
        <w:rPr>
          <w:rFonts w:ascii="Arial" w:hAnsi="Arial" w:cs="Arial"/>
        </w:rPr>
        <w:t xml:space="preserve"> and annually</w:t>
      </w:r>
    </w:p>
    <w:p w14:paraId="635D9077" w14:textId="77777777" w:rsidR="003100E5" w:rsidRPr="00E454E0" w:rsidRDefault="00C7539D" w:rsidP="000756DB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2. Comply with all requirement</w:t>
      </w:r>
      <w:r w:rsidR="00E003EE" w:rsidRPr="00E454E0">
        <w:rPr>
          <w:rFonts w:ascii="Arial" w:hAnsi="Arial" w:cs="Arial"/>
        </w:rPr>
        <w:t>s</w:t>
      </w:r>
      <w:r w:rsidRPr="00E454E0">
        <w:rPr>
          <w:rFonts w:ascii="Arial" w:hAnsi="Arial" w:cs="Arial"/>
        </w:rPr>
        <w:t xml:space="preserve"> </w:t>
      </w:r>
      <w:r w:rsidR="00E003EE" w:rsidRPr="00E454E0">
        <w:rPr>
          <w:rFonts w:ascii="Arial" w:hAnsi="Arial" w:cs="Arial"/>
        </w:rPr>
        <w:t xml:space="preserve">stated in this plan </w:t>
      </w:r>
      <w:r w:rsidRPr="00E454E0">
        <w:rPr>
          <w:rFonts w:ascii="Arial" w:hAnsi="Arial" w:cs="Arial"/>
        </w:rPr>
        <w:t xml:space="preserve">to ensure </w:t>
      </w:r>
      <w:r w:rsidR="005B4601" w:rsidRPr="00E454E0">
        <w:rPr>
          <w:rFonts w:ascii="Arial" w:hAnsi="Arial" w:cs="Arial"/>
        </w:rPr>
        <w:t xml:space="preserve">a </w:t>
      </w:r>
      <w:r w:rsidRPr="00E454E0">
        <w:rPr>
          <w:rFonts w:ascii="Arial" w:hAnsi="Arial" w:cs="Arial"/>
        </w:rPr>
        <w:t xml:space="preserve">safe </w:t>
      </w:r>
      <w:r w:rsidR="005B4601" w:rsidRPr="00E454E0">
        <w:rPr>
          <w:rFonts w:ascii="Arial" w:hAnsi="Arial" w:cs="Arial"/>
        </w:rPr>
        <w:t>workplace</w:t>
      </w:r>
    </w:p>
    <w:p w14:paraId="177C146D" w14:textId="77777777" w:rsidR="00C7539D" w:rsidRPr="00E454E0" w:rsidRDefault="00C7539D" w:rsidP="000756DB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5B4601" w:rsidRPr="00E454E0">
        <w:rPr>
          <w:rFonts w:ascii="Arial" w:hAnsi="Arial" w:cs="Arial"/>
        </w:rPr>
        <w:t xml:space="preserve">3. Stop all operations when there is </w:t>
      </w:r>
      <w:r w:rsidR="006548B1" w:rsidRPr="00E454E0">
        <w:rPr>
          <w:rFonts w:ascii="Arial" w:hAnsi="Arial" w:cs="Arial"/>
        </w:rPr>
        <w:t>a t</w:t>
      </w:r>
      <w:r w:rsidR="00E003EE" w:rsidRPr="00E454E0">
        <w:rPr>
          <w:rFonts w:ascii="Arial" w:hAnsi="Arial" w:cs="Arial"/>
        </w:rPr>
        <w:t>h</w:t>
      </w:r>
      <w:r w:rsidR="006548B1" w:rsidRPr="00E454E0">
        <w:rPr>
          <w:rFonts w:ascii="Arial" w:hAnsi="Arial" w:cs="Arial"/>
        </w:rPr>
        <w:t xml:space="preserve">reat for a </w:t>
      </w:r>
      <w:r w:rsidR="005B4601" w:rsidRPr="00E454E0">
        <w:rPr>
          <w:rFonts w:ascii="Arial" w:hAnsi="Arial" w:cs="Arial"/>
        </w:rPr>
        <w:t>potential fire</w:t>
      </w:r>
      <w:r w:rsidRPr="00E454E0">
        <w:rPr>
          <w:rFonts w:ascii="Arial" w:hAnsi="Arial" w:cs="Arial"/>
        </w:rPr>
        <w:t xml:space="preserve"> and immediately </w:t>
      </w:r>
      <w:r w:rsidR="00CB5FE5" w:rsidRPr="00E454E0">
        <w:rPr>
          <w:rFonts w:ascii="Arial" w:hAnsi="Arial" w:cs="Arial"/>
        </w:rPr>
        <w:br/>
        <w:t xml:space="preserve">               </w:t>
      </w:r>
      <w:r w:rsidRPr="00E454E0">
        <w:rPr>
          <w:rFonts w:ascii="Arial" w:hAnsi="Arial" w:cs="Arial"/>
        </w:rPr>
        <w:t>report t</w:t>
      </w:r>
      <w:r w:rsidR="006A60EC">
        <w:rPr>
          <w:rFonts w:ascii="Arial" w:hAnsi="Arial" w:cs="Arial"/>
        </w:rPr>
        <w:t>he condition to your supervisor</w:t>
      </w:r>
    </w:p>
    <w:p w14:paraId="0E28625B" w14:textId="77777777" w:rsidR="00CB5FE5" w:rsidRPr="00E454E0" w:rsidRDefault="00CB5FE5" w:rsidP="000756DB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4. Know how to sound the ala</w:t>
      </w:r>
      <w:r w:rsidR="006A60EC">
        <w:rPr>
          <w:rFonts w:ascii="Arial" w:hAnsi="Arial" w:cs="Arial"/>
        </w:rPr>
        <w:t>rm in the event of an emergency</w:t>
      </w:r>
    </w:p>
    <w:p w14:paraId="3E51FED9" w14:textId="77777777" w:rsidR="00FD72DA" w:rsidRDefault="00C7539D" w:rsidP="00FD72DA">
      <w:pPr>
        <w:spacing w:after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CB5FE5" w:rsidRPr="00E454E0">
        <w:rPr>
          <w:rFonts w:ascii="Arial" w:hAnsi="Arial" w:cs="Arial"/>
        </w:rPr>
        <w:t>5</w:t>
      </w:r>
      <w:r w:rsidRPr="00E454E0">
        <w:rPr>
          <w:rFonts w:ascii="Arial" w:hAnsi="Arial" w:cs="Arial"/>
        </w:rPr>
        <w:t xml:space="preserve">. </w:t>
      </w:r>
      <w:r w:rsidR="00733CB2" w:rsidRPr="00E454E0">
        <w:rPr>
          <w:rFonts w:ascii="Arial" w:hAnsi="Arial" w:cs="Arial"/>
        </w:rPr>
        <w:t xml:space="preserve">Know where to report to </w:t>
      </w:r>
      <w:r w:rsidR="00C61BFB" w:rsidRPr="00E454E0">
        <w:rPr>
          <w:rFonts w:ascii="Arial" w:hAnsi="Arial" w:cs="Arial"/>
        </w:rPr>
        <w:t>when an alarm is sounded</w:t>
      </w:r>
    </w:p>
    <w:p w14:paraId="6AAA90BD" w14:textId="77777777" w:rsidR="00FD72DA" w:rsidRPr="00FD72DA" w:rsidRDefault="00FD72DA" w:rsidP="00FD72DA">
      <w:pPr>
        <w:spacing w:after="360"/>
        <w:rPr>
          <w:rFonts w:ascii="Arial" w:hAnsi="Arial" w:cs="Arial"/>
        </w:rPr>
      </w:pPr>
    </w:p>
    <w:p w14:paraId="2C7F8E8F" w14:textId="77777777" w:rsidR="00FD72DA" w:rsidRDefault="00FD72DA" w:rsidP="0049004B">
      <w:pPr>
        <w:rPr>
          <w:rFonts w:ascii="Arial" w:hAnsi="Arial" w:cs="Arial"/>
          <w:b/>
        </w:rPr>
      </w:pPr>
    </w:p>
    <w:p w14:paraId="348CCD01" w14:textId="77777777" w:rsidR="00FD72DA" w:rsidRDefault="00FD72DA" w:rsidP="0049004B">
      <w:pPr>
        <w:rPr>
          <w:rFonts w:ascii="Arial" w:hAnsi="Arial" w:cs="Arial"/>
          <w:b/>
        </w:rPr>
      </w:pPr>
    </w:p>
    <w:p w14:paraId="18A17D07" w14:textId="77777777" w:rsidR="00FD72DA" w:rsidRDefault="00FD72DA" w:rsidP="0049004B">
      <w:pPr>
        <w:rPr>
          <w:rFonts w:ascii="Arial" w:hAnsi="Arial" w:cs="Arial"/>
          <w:b/>
        </w:rPr>
      </w:pPr>
    </w:p>
    <w:p w14:paraId="06462AF8" w14:textId="77777777" w:rsidR="00FD72DA" w:rsidRDefault="00FD72DA" w:rsidP="0049004B">
      <w:pPr>
        <w:rPr>
          <w:rFonts w:ascii="Arial" w:hAnsi="Arial" w:cs="Arial"/>
          <w:b/>
        </w:rPr>
      </w:pPr>
    </w:p>
    <w:p w14:paraId="4CEB3320" w14:textId="77777777" w:rsidR="00FD72DA" w:rsidRDefault="00FD72DA" w:rsidP="0049004B">
      <w:pPr>
        <w:rPr>
          <w:rFonts w:ascii="Arial" w:hAnsi="Arial" w:cs="Arial"/>
          <w:b/>
        </w:rPr>
      </w:pPr>
    </w:p>
    <w:p w14:paraId="761533F4" w14:textId="77777777" w:rsidR="00FD72DA" w:rsidRDefault="00FD72DA" w:rsidP="0049004B">
      <w:pPr>
        <w:rPr>
          <w:rFonts w:ascii="Arial" w:hAnsi="Arial" w:cs="Arial"/>
          <w:b/>
        </w:rPr>
      </w:pPr>
    </w:p>
    <w:p w14:paraId="267715F9" w14:textId="77777777" w:rsidR="00FD72DA" w:rsidRDefault="00FD72DA" w:rsidP="0049004B">
      <w:pPr>
        <w:rPr>
          <w:rFonts w:ascii="Arial" w:hAnsi="Arial" w:cs="Arial"/>
          <w:b/>
        </w:rPr>
      </w:pPr>
    </w:p>
    <w:p w14:paraId="4192AE86" w14:textId="77777777" w:rsidR="00FD72DA" w:rsidRDefault="00FD72DA" w:rsidP="0049004B">
      <w:pPr>
        <w:rPr>
          <w:rFonts w:ascii="Arial" w:hAnsi="Arial" w:cs="Arial"/>
          <w:b/>
        </w:rPr>
      </w:pPr>
    </w:p>
    <w:p w14:paraId="333E25F2" w14:textId="77777777" w:rsidR="00FD72DA" w:rsidRDefault="00FD72DA" w:rsidP="0049004B">
      <w:pPr>
        <w:rPr>
          <w:rFonts w:ascii="Arial" w:hAnsi="Arial" w:cs="Arial"/>
          <w:b/>
        </w:rPr>
      </w:pPr>
    </w:p>
    <w:p w14:paraId="72427187" w14:textId="77777777" w:rsidR="0049004B" w:rsidRPr="00E454E0" w:rsidRDefault="0049004B" w:rsidP="0049004B">
      <w:pPr>
        <w:rPr>
          <w:rFonts w:ascii="Arial" w:hAnsi="Arial" w:cs="Arial"/>
          <w:b/>
        </w:rPr>
      </w:pPr>
      <w:r w:rsidRPr="00E454E0">
        <w:rPr>
          <w:rFonts w:ascii="Arial" w:hAnsi="Arial" w:cs="Arial"/>
          <w:b/>
        </w:rPr>
        <w:lastRenderedPageBreak/>
        <w:t xml:space="preserve">Section </w:t>
      </w:r>
      <w:r w:rsidR="00647B1A" w:rsidRPr="00E454E0">
        <w:rPr>
          <w:rFonts w:ascii="Arial" w:hAnsi="Arial" w:cs="Arial"/>
          <w:b/>
        </w:rPr>
        <w:t>3</w:t>
      </w:r>
      <w:r w:rsidRPr="00E454E0">
        <w:rPr>
          <w:rFonts w:ascii="Arial" w:hAnsi="Arial" w:cs="Arial"/>
          <w:b/>
        </w:rPr>
        <w:t xml:space="preserve"> </w:t>
      </w:r>
      <w:r w:rsidR="00647B1A" w:rsidRPr="00E454E0">
        <w:rPr>
          <w:rFonts w:ascii="Arial" w:hAnsi="Arial" w:cs="Arial"/>
          <w:b/>
        </w:rPr>
        <w:t>Alarms</w:t>
      </w:r>
      <w:r w:rsidRPr="00E454E0">
        <w:rPr>
          <w:rFonts w:ascii="Arial" w:hAnsi="Arial" w:cs="Arial"/>
          <w:b/>
        </w:rPr>
        <w:t xml:space="preserve"> </w:t>
      </w:r>
    </w:p>
    <w:p w14:paraId="7A0A4638" w14:textId="77777777" w:rsidR="00FD72DA" w:rsidRPr="00E454E0" w:rsidRDefault="0049004B" w:rsidP="00FD72DA">
      <w:pPr>
        <w:ind w:left="360"/>
        <w:rPr>
          <w:rFonts w:ascii="Arial" w:hAnsi="Arial" w:cs="Arial"/>
          <w:color w:val="FF0000"/>
        </w:rPr>
      </w:pPr>
      <w:r w:rsidRPr="00E454E0">
        <w:rPr>
          <w:rFonts w:ascii="Arial" w:hAnsi="Arial" w:cs="Arial"/>
        </w:rPr>
        <w:t>The following</w:t>
      </w:r>
      <w:r w:rsidR="00647B1A" w:rsidRPr="00E454E0">
        <w:rPr>
          <w:rFonts w:ascii="Arial" w:hAnsi="Arial" w:cs="Arial"/>
        </w:rPr>
        <w:t xml:space="preserve"> fire alarm systems </w:t>
      </w:r>
      <w:r w:rsidR="000F07F7" w:rsidRPr="00E454E0">
        <w:rPr>
          <w:rFonts w:ascii="Arial" w:hAnsi="Arial" w:cs="Arial"/>
        </w:rPr>
        <w:t xml:space="preserve">are </w:t>
      </w:r>
      <w:r w:rsidR="00647B1A" w:rsidRPr="00E454E0">
        <w:rPr>
          <w:rFonts w:ascii="Arial" w:hAnsi="Arial" w:cs="Arial"/>
        </w:rPr>
        <w:t>installed,</w:t>
      </w:r>
      <w:r w:rsidR="000F07F7" w:rsidRPr="00E454E0">
        <w:rPr>
          <w:rFonts w:ascii="Arial" w:hAnsi="Arial" w:cs="Arial"/>
        </w:rPr>
        <w:t xml:space="preserve"> functional</w:t>
      </w:r>
      <w:r w:rsidR="00647B1A" w:rsidRPr="00E454E0">
        <w:rPr>
          <w:rFonts w:ascii="Arial" w:hAnsi="Arial" w:cs="Arial"/>
        </w:rPr>
        <w:t xml:space="preserve">, and tested </w:t>
      </w:r>
      <w:r w:rsidR="000F07F7" w:rsidRPr="00E454E0">
        <w:rPr>
          <w:rFonts w:ascii="Arial" w:hAnsi="Arial" w:cs="Arial"/>
        </w:rPr>
        <w:t xml:space="preserve">to ensure </w:t>
      </w:r>
      <w:r w:rsidR="00F163C6" w:rsidRPr="00E454E0">
        <w:rPr>
          <w:rFonts w:ascii="Arial" w:hAnsi="Arial" w:cs="Arial"/>
        </w:rPr>
        <w:t>early detection in the event of a fire</w:t>
      </w:r>
      <w:r w:rsidR="00647B1A" w:rsidRPr="00E454E0">
        <w:rPr>
          <w:rFonts w:ascii="Arial" w:hAnsi="Arial" w:cs="Arial"/>
        </w:rPr>
        <w:t xml:space="preserve">: </w:t>
      </w:r>
      <w:r w:rsidR="00647B1A" w:rsidRPr="00591397">
        <w:rPr>
          <w:rFonts w:ascii="Arial" w:hAnsi="Arial" w:cs="Arial"/>
          <w:color w:val="00B3E3"/>
        </w:rPr>
        <w:t>(to be completed be Plan Administrator</w:t>
      </w:r>
      <w:r w:rsidR="000F07F7" w:rsidRPr="00591397">
        <w:rPr>
          <w:rFonts w:ascii="Arial" w:hAnsi="Arial" w:cs="Arial"/>
          <w:color w:val="00B3E3"/>
        </w:rPr>
        <w:t xml:space="preserve"> </w:t>
      </w:r>
      <w:r w:rsidR="00F163C6" w:rsidRPr="00591397">
        <w:rPr>
          <w:rFonts w:ascii="Arial" w:hAnsi="Arial" w:cs="Arial"/>
          <w:color w:val="00B3E3"/>
        </w:rPr>
        <w:t xml:space="preserve">along with a facility </w:t>
      </w:r>
      <w:r w:rsidR="000F07F7" w:rsidRPr="00591397">
        <w:rPr>
          <w:rFonts w:ascii="Arial" w:hAnsi="Arial" w:cs="Arial"/>
          <w:color w:val="00B3E3"/>
        </w:rPr>
        <w:t xml:space="preserve">map showing the location of </w:t>
      </w:r>
      <w:r w:rsidR="00F163C6" w:rsidRPr="00591397">
        <w:rPr>
          <w:rFonts w:ascii="Arial" w:hAnsi="Arial" w:cs="Arial"/>
          <w:color w:val="00B3E3"/>
        </w:rPr>
        <w:t>each</w:t>
      </w:r>
      <w:r w:rsidR="000F07F7" w:rsidRPr="00591397">
        <w:rPr>
          <w:rFonts w:ascii="Arial" w:hAnsi="Arial" w:cs="Arial"/>
          <w:color w:val="00B3E3"/>
        </w:rPr>
        <w:t xml:space="preserve"> alarm should be included in this plan</w:t>
      </w:r>
      <w:r w:rsidR="00647B1A" w:rsidRPr="00591397">
        <w:rPr>
          <w:rFonts w:ascii="Arial" w:hAnsi="Arial" w:cs="Arial"/>
          <w:color w:val="00B3E3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09"/>
        <w:gridCol w:w="1761"/>
        <w:gridCol w:w="1945"/>
        <w:gridCol w:w="3255"/>
      </w:tblGrid>
      <w:tr w:rsidR="00553CF1" w:rsidRPr="00E454E0" w14:paraId="4E8AC6F3" w14:textId="77777777" w:rsidTr="008C3620">
        <w:trPr>
          <w:trHeight w:val="377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734CE0C" w14:textId="77777777" w:rsidR="00553CF1" w:rsidRPr="00E454E0" w:rsidRDefault="00553CF1" w:rsidP="00F26B3E">
            <w:pPr>
              <w:jc w:val="center"/>
              <w:rPr>
                <w:rFonts w:ascii="Arial" w:hAnsi="Arial" w:cs="Arial"/>
              </w:rPr>
            </w:pPr>
            <w:r w:rsidRPr="00E454E0">
              <w:rPr>
                <w:rFonts w:ascii="Arial" w:hAnsi="Arial" w:cs="Arial"/>
              </w:rPr>
              <w:t>Type of Alarm System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3FD19E5E" w14:textId="77777777" w:rsidR="00553CF1" w:rsidRPr="00E454E0" w:rsidRDefault="00553CF1" w:rsidP="00182FC4">
            <w:pPr>
              <w:jc w:val="center"/>
              <w:rPr>
                <w:rFonts w:ascii="Arial" w:hAnsi="Arial" w:cs="Arial"/>
              </w:rPr>
            </w:pPr>
            <w:r w:rsidRPr="00E454E0">
              <w:rPr>
                <w:rFonts w:ascii="Arial" w:hAnsi="Arial" w:cs="Arial"/>
              </w:rPr>
              <w:t xml:space="preserve">Number of </w:t>
            </w:r>
            <w:r w:rsidR="00182FC4" w:rsidRPr="00E454E0">
              <w:rPr>
                <w:rFonts w:ascii="Arial" w:hAnsi="Arial" w:cs="Arial"/>
              </w:rPr>
              <w:t>Alarms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67B5474D" w14:textId="77777777" w:rsidR="00553CF1" w:rsidRPr="00E454E0" w:rsidRDefault="00553CF1" w:rsidP="00F26B3E">
            <w:pPr>
              <w:jc w:val="center"/>
              <w:rPr>
                <w:rFonts w:ascii="Arial" w:hAnsi="Arial" w:cs="Arial"/>
              </w:rPr>
            </w:pPr>
            <w:r w:rsidRPr="00E454E0">
              <w:rPr>
                <w:rFonts w:ascii="Arial" w:hAnsi="Arial" w:cs="Arial"/>
              </w:rPr>
              <w:t>Test Frequency</w:t>
            </w:r>
          </w:p>
        </w:tc>
        <w:tc>
          <w:tcPr>
            <w:tcW w:w="3348" w:type="dxa"/>
            <w:tcBorders>
              <w:bottom w:val="double" w:sz="4" w:space="0" w:color="auto"/>
            </w:tcBorders>
            <w:vAlign w:val="center"/>
          </w:tcPr>
          <w:p w14:paraId="307D35EE" w14:textId="77777777" w:rsidR="00553CF1" w:rsidRPr="00E454E0" w:rsidRDefault="00182FC4" w:rsidP="00182FC4">
            <w:pPr>
              <w:jc w:val="center"/>
              <w:rPr>
                <w:rFonts w:ascii="Arial" w:hAnsi="Arial" w:cs="Arial"/>
              </w:rPr>
            </w:pPr>
            <w:r w:rsidRPr="00E454E0">
              <w:rPr>
                <w:rFonts w:ascii="Arial" w:hAnsi="Arial" w:cs="Arial"/>
              </w:rPr>
              <w:t xml:space="preserve">Responsible </w:t>
            </w:r>
            <w:r w:rsidR="00553CF1" w:rsidRPr="00E454E0">
              <w:rPr>
                <w:rFonts w:ascii="Arial" w:hAnsi="Arial" w:cs="Arial"/>
              </w:rPr>
              <w:t xml:space="preserve">Person </w:t>
            </w:r>
          </w:p>
        </w:tc>
      </w:tr>
      <w:tr w:rsidR="00553CF1" w:rsidRPr="00E454E0" w14:paraId="5CD8E93B" w14:textId="77777777" w:rsidTr="008C3620">
        <w:trPr>
          <w:trHeight w:val="36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CFF29CD" w14:textId="77777777" w:rsidR="00553CF1" w:rsidRPr="00591397" w:rsidRDefault="00553CF1" w:rsidP="00182FC4">
            <w:pPr>
              <w:rPr>
                <w:rFonts w:ascii="Arial" w:hAnsi="Arial" w:cs="Arial"/>
                <w:color w:val="00B3E3"/>
              </w:rPr>
            </w:pPr>
            <w:r w:rsidRPr="00591397">
              <w:rPr>
                <w:rFonts w:ascii="Arial" w:hAnsi="Arial" w:cs="Arial"/>
                <w:color w:val="00B3E3"/>
              </w:rPr>
              <w:t xml:space="preserve">Smoke </w:t>
            </w:r>
            <w:r w:rsidR="00182FC4" w:rsidRPr="00591397">
              <w:rPr>
                <w:rFonts w:ascii="Arial" w:hAnsi="Arial" w:cs="Arial"/>
                <w:color w:val="00B3E3"/>
              </w:rPr>
              <w:t>A</w:t>
            </w:r>
            <w:r w:rsidRPr="00591397">
              <w:rPr>
                <w:rFonts w:ascii="Arial" w:hAnsi="Arial" w:cs="Arial"/>
                <w:color w:val="00B3E3"/>
              </w:rPr>
              <w:t>larms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23F368ED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C0D2291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tcBorders>
              <w:top w:val="double" w:sz="4" w:space="0" w:color="auto"/>
            </w:tcBorders>
            <w:vAlign w:val="center"/>
          </w:tcPr>
          <w:p w14:paraId="2EF3DFAE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553CF1" w:rsidRPr="00E454E0" w14:paraId="5BF7F48D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0878602B" w14:textId="77777777" w:rsidR="00553CF1" w:rsidRPr="00591397" w:rsidRDefault="00F163C6" w:rsidP="00F163C6">
            <w:pPr>
              <w:rPr>
                <w:rFonts w:ascii="Arial" w:hAnsi="Arial" w:cs="Arial"/>
                <w:color w:val="00B3E3"/>
              </w:rPr>
            </w:pPr>
            <w:r w:rsidRPr="00591397">
              <w:rPr>
                <w:rFonts w:ascii="Arial" w:hAnsi="Arial" w:cs="Arial"/>
                <w:color w:val="00B3E3"/>
              </w:rPr>
              <w:t>CO2 Monitors</w:t>
            </w:r>
          </w:p>
        </w:tc>
        <w:tc>
          <w:tcPr>
            <w:tcW w:w="1800" w:type="dxa"/>
            <w:vAlign w:val="center"/>
          </w:tcPr>
          <w:p w14:paraId="0D0DFC09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6C8A9166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1AF8F5BC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553CF1" w:rsidRPr="00E454E0" w14:paraId="40F1739C" w14:textId="77777777" w:rsidTr="008C3620">
        <w:trPr>
          <w:trHeight w:val="377"/>
        </w:trPr>
        <w:tc>
          <w:tcPr>
            <w:tcW w:w="2268" w:type="dxa"/>
            <w:vAlign w:val="center"/>
          </w:tcPr>
          <w:p w14:paraId="526DBB75" w14:textId="77777777" w:rsidR="00553CF1" w:rsidRPr="00591397" w:rsidRDefault="00F163C6" w:rsidP="00F163C6">
            <w:pPr>
              <w:rPr>
                <w:rFonts w:ascii="Arial" w:hAnsi="Arial" w:cs="Arial"/>
                <w:color w:val="00B3E3"/>
              </w:rPr>
            </w:pPr>
            <w:r w:rsidRPr="00591397">
              <w:rPr>
                <w:rFonts w:ascii="Arial" w:hAnsi="Arial" w:cs="Arial"/>
                <w:color w:val="00B3E3"/>
              </w:rPr>
              <w:t>Heat Sensors</w:t>
            </w:r>
          </w:p>
        </w:tc>
        <w:tc>
          <w:tcPr>
            <w:tcW w:w="1800" w:type="dxa"/>
            <w:vAlign w:val="center"/>
          </w:tcPr>
          <w:p w14:paraId="56BD6978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3B840500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52C093C3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553CF1" w:rsidRPr="00E454E0" w14:paraId="4C2E37AB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09ED045D" w14:textId="77777777" w:rsidR="00553CF1" w:rsidRPr="00591397" w:rsidRDefault="00F163C6" w:rsidP="00F163C6">
            <w:pPr>
              <w:rPr>
                <w:rFonts w:ascii="Arial" w:hAnsi="Arial" w:cs="Arial"/>
                <w:color w:val="00B3E3"/>
              </w:rPr>
            </w:pPr>
            <w:r w:rsidRPr="00591397">
              <w:rPr>
                <w:rFonts w:ascii="Arial" w:hAnsi="Arial" w:cs="Arial"/>
                <w:color w:val="00B3E3"/>
              </w:rPr>
              <w:t>Infrared Sensor</w:t>
            </w:r>
          </w:p>
        </w:tc>
        <w:tc>
          <w:tcPr>
            <w:tcW w:w="1800" w:type="dxa"/>
            <w:vAlign w:val="center"/>
          </w:tcPr>
          <w:p w14:paraId="64CD0B58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29392B94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114982DE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553CF1" w:rsidRPr="00E454E0" w14:paraId="703F33B4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241A7DBB" w14:textId="77777777" w:rsidR="00553CF1" w:rsidRPr="00E454E0" w:rsidRDefault="00553CF1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275623E9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2EAC653B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26B45C21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553CF1" w:rsidRPr="00E454E0" w14:paraId="704E449E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43AF78CD" w14:textId="77777777" w:rsidR="00553CF1" w:rsidRPr="00E454E0" w:rsidRDefault="00553CF1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3DBA266A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29609776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799F535E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553CF1" w:rsidRPr="00E454E0" w14:paraId="4A108374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05AB4AD4" w14:textId="77777777" w:rsidR="00553CF1" w:rsidRPr="00E454E0" w:rsidRDefault="00553CF1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17624A03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30BE01E6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045B9FDD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553CF1" w:rsidRPr="00E454E0" w14:paraId="43C555ED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768FCC62" w14:textId="77777777" w:rsidR="00553CF1" w:rsidRPr="00E454E0" w:rsidRDefault="00553CF1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05A0C43D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03951CB9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0A7BA067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8C3620" w:rsidRPr="00E454E0" w14:paraId="6A3D30FC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047E3C05" w14:textId="77777777" w:rsidR="008C3620" w:rsidRPr="00E454E0" w:rsidRDefault="008C3620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79D133E6" w14:textId="77777777" w:rsidR="008C3620" w:rsidRPr="00E454E0" w:rsidRDefault="008C3620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69C10593" w14:textId="77777777" w:rsidR="008C3620" w:rsidRPr="00E454E0" w:rsidRDefault="008C3620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2CFFBE88" w14:textId="77777777" w:rsidR="008C3620" w:rsidRPr="00E454E0" w:rsidRDefault="008C3620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8C3620" w:rsidRPr="00E454E0" w14:paraId="2D1EE9A2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488D1B9F" w14:textId="77777777" w:rsidR="008C3620" w:rsidRPr="00E454E0" w:rsidRDefault="008C3620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8698810" w14:textId="77777777" w:rsidR="008C3620" w:rsidRPr="00E454E0" w:rsidRDefault="008C3620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3395BDD5" w14:textId="77777777" w:rsidR="008C3620" w:rsidRPr="00E454E0" w:rsidRDefault="008C3620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12A05D10" w14:textId="77777777" w:rsidR="008C3620" w:rsidRPr="00E454E0" w:rsidRDefault="008C3620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553CF1" w:rsidRPr="00E454E0" w14:paraId="20936859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15F5B5E2" w14:textId="77777777" w:rsidR="00553CF1" w:rsidRPr="00E454E0" w:rsidRDefault="00553CF1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0E4F6444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16C62AEB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4B694546" w14:textId="77777777" w:rsidR="00553CF1" w:rsidRPr="00E454E0" w:rsidRDefault="00553CF1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72B26BCA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5216D09C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504DC5F1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52AF7D26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31610966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0EDC475E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41DE0723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7DC4B323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7E19355B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2820D6C7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091DE9F9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33AAA808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34FD0E4D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6B1A802E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72B4473D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41F1C014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5BA59DD8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7BA53DA2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0D3A6BB6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1542E256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136416F4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72629A00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4BBAF0EE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5DB9A8E9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3691D34E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467386B5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01D14A4A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551B9C79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1F4EB284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2923334B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4ACFEC90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5903AC03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7CEADC42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5910C2C4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730CBD88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5EDB38AE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25B3285B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51FEEF1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151E831F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4E99017F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36F2E64F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1B1A595C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5CE2D259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04AC7574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6722A3CD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1EEE38DD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1F7A41B0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3036C060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3F7EE8A2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02AF6CD1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49F28846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34082CD6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38ACE137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5B48BBCB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10593929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5B695535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7862CFF9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01D18EE7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5F63E8BE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16E49D0A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7AC99874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72F6C484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7FDDFC3A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02223C14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76677A3E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37912D63" w14:textId="77777777" w:rsidTr="008C3620">
        <w:trPr>
          <w:trHeight w:val="360"/>
        </w:trPr>
        <w:tc>
          <w:tcPr>
            <w:tcW w:w="2268" w:type="dxa"/>
            <w:vAlign w:val="center"/>
          </w:tcPr>
          <w:p w14:paraId="22EA9BB2" w14:textId="77777777" w:rsidR="00F61C9D" w:rsidRPr="00E454E0" w:rsidRDefault="00F61C9D" w:rsidP="00F163C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1D63B164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149905E0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8" w:type="dxa"/>
            <w:vAlign w:val="center"/>
          </w:tcPr>
          <w:p w14:paraId="4D830CDC" w14:textId="77777777" w:rsidR="00F61C9D" w:rsidRPr="00E454E0" w:rsidRDefault="00F61C9D" w:rsidP="00F163C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870428" w14:textId="77777777" w:rsidR="00647B1A" w:rsidRPr="00E454E0" w:rsidRDefault="00647B1A" w:rsidP="00647B1A">
      <w:pPr>
        <w:rPr>
          <w:rFonts w:ascii="Arial" w:hAnsi="Arial" w:cs="Arial"/>
          <w:b/>
        </w:rPr>
      </w:pPr>
      <w:r w:rsidRPr="00E454E0">
        <w:rPr>
          <w:rFonts w:ascii="Arial" w:hAnsi="Arial" w:cs="Arial"/>
          <w:b/>
        </w:rPr>
        <w:lastRenderedPageBreak/>
        <w:t>Section 4 Maintenance and Inspection Program</w:t>
      </w:r>
    </w:p>
    <w:p w14:paraId="71B76086" w14:textId="77777777" w:rsidR="00647B1A" w:rsidRPr="00E454E0" w:rsidRDefault="00647B1A" w:rsidP="0049004B">
      <w:pPr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>The following</w:t>
      </w:r>
      <w:r w:rsidR="00756E44" w:rsidRPr="00E454E0">
        <w:rPr>
          <w:rFonts w:ascii="Arial" w:hAnsi="Arial" w:cs="Arial"/>
        </w:rPr>
        <w:t xml:space="preserve"> is a list of fire control</w:t>
      </w:r>
      <w:r w:rsidRPr="00E454E0">
        <w:rPr>
          <w:rFonts w:ascii="Arial" w:hAnsi="Arial" w:cs="Arial"/>
        </w:rPr>
        <w:t xml:space="preserve"> equipment</w:t>
      </w:r>
      <w:r w:rsidR="00756E44" w:rsidRPr="00E454E0">
        <w:rPr>
          <w:rFonts w:ascii="Arial" w:hAnsi="Arial" w:cs="Arial"/>
        </w:rPr>
        <w:t xml:space="preserve">, the frequency of inspection, and the designated person or title assigned to maintain equipment </w:t>
      </w:r>
      <w:r w:rsidRPr="00E454E0">
        <w:rPr>
          <w:rFonts w:ascii="Arial" w:hAnsi="Arial" w:cs="Arial"/>
        </w:rPr>
        <w:t>is as follows:</w:t>
      </w:r>
      <w:r w:rsidR="00400039" w:rsidRPr="00E454E0">
        <w:rPr>
          <w:rFonts w:ascii="Arial" w:hAnsi="Arial" w:cs="Arial"/>
        </w:rPr>
        <w:t xml:space="preserve"> </w:t>
      </w:r>
      <w:r w:rsidR="00F163C6" w:rsidRPr="00591397">
        <w:rPr>
          <w:rFonts w:ascii="Arial" w:hAnsi="Arial" w:cs="Arial"/>
          <w:color w:val="00B3E3"/>
        </w:rPr>
        <w:t xml:space="preserve">(to be completed be Plan Administrator along with a facility map showing the location of each firefighting apparatus should be included in this plan.)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21"/>
        <w:gridCol w:w="1952"/>
        <w:gridCol w:w="1684"/>
        <w:gridCol w:w="2813"/>
      </w:tblGrid>
      <w:tr w:rsidR="00D35734" w:rsidRPr="00E454E0" w14:paraId="5E760AFD" w14:textId="77777777" w:rsidTr="00D35734">
        <w:trPr>
          <w:trHeight w:val="422"/>
        </w:trPr>
        <w:tc>
          <w:tcPr>
            <w:tcW w:w="2794" w:type="dxa"/>
            <w:tcBorders>
              <w:bottom w:val="double" w:sz="4" w:space="0" w:color="auto"/>
            </w:tcBorders>
            <w:vAlign w:val="center"/>
          </w:tcPr>
          <w:p w14:paraId="22FEE766" w14:textId="77777777" w:rsidR="00D35734" w:rsidRPr="00E454E0" w:rsidRDefault="00D35734" w:rsidP="00F26B3E">
            <w:pPr>
              <w:jc w:val="center"/>
              <w:rPr>
                <w:rFonts w:ascii="Arial" w:hAnsi="Arial" w:cs="Arial"/>
              </w:rPr>
            </w:pPr>
            <w:r w:rsidRPr="00E454E0">
              <w:rPr>
                <w:rFonts w:ascii="Arial" w:hAnsi="Arial" w:cs="Arial"/>
              </w:rPr>
              <w:t>List of Fire Equipment</w:t>
            </w:r>
          </w:p>
        </w:tc>
        <w:tc>
          <w:tcPr>
            <w:tcW w:w="1994" w:type="dxa"/>
            <w:tcBorders>
              <w:bottom w:val="double" w:sz="4" w:space="0" w:color="auto"/>
            </w:tcBorders>
            <w:vAlign w:val="center"/>
          </w:tcPr>
          <w:p w14:paraId="27FFEB21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  <w:r w:rsidRPr="00E454E0">
              <w:rPr>
                <w:rFonts w:ascii="Arial" w:hAnsi="Arial" w:cs="Arial"/>
              </w:rPr>
              <w:t>Number of Fire Equipment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FEC17DF" w14:textId="77777777" w:rsidR="00D35734" w:rsidRPr="00E454E0" w:rsidRDefault="00D35734" w:rsidP="00F26B3E">
            <w:pPr>
              <w:jc w:val="center"/>
              <w:rPr>
                <w:rFonts w:ascii="Arial" w:hAnsi="Arial" w:cs="Arial"/>
              </w:rPr>
            </w:pPr>
            <w:r w:rsidRPr="00E454E0">
              <w:rPr>
                <w:rFonts w:ascii="Arial" w:hAnsi="Arial" w:cs="Arial"/>
              </w:rPr>
              <w:t>Inspection Frequency</w:t>
            </w:r>
          </w:p>
        </w:tc>
        <w:tc>
          <w:tcPr>
            <w:tcW w:w="2898" w:type="dxa"/>
            <w:tcBorders>
              <w:bottom w:val="double" w:sz="4" w:space="0" w:color="auto"/>
            </w:tcBorders>
            <w:vAlign w:val="center"/>
          </w:tcPr>
          <w:p w14:paraId="3F5C9968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  <w:r w:rsidRPr="00E454E0">
              <w:rPr>
                <w:rFonts w:ascii="Arial" w:hAnsi="Arial" w:cs="Arial"/>
              </w:rPr>
              <w:t xml:space="preserve">Responsible Person </w:t>
            </w:r>
          </w:p>
        </w:tc>
      </w:tr>
      <w:tr w:rsidR="00D35734" w:rsidRPr="00E454E0" w14:paraId="65960B08" w14:textId="77777777" w:rsidTr="00D35734">
        <w:trPr>
          <w:trHeight w:val="360"/>
        </w:trPr>
        <w:tc>
          <w:tcPr>
            <w:tcW w:w="2794" w:type="dxa"/>
            <w:tcBorders>
              <w:top w:val="double" w:sz="4" w:space="0" w:color="auto"/>
            </w:tcBorders>
            <w:vAlign w:val="center"/>
          </w:tcPr>
          <w:p w14:paraId="71906E70" w14:textId="77777777" w:rsidR="00D35734" w:rsidRPr="00591397" w:rsidRDefault="00D35734" w:rsidP="00D35734">
            <w:pPr>
              <w:rPr>
                <w:rFonts w:ascii="Arial" w:hAnsi="Arial" w:cs="Arial"/>
                <w:color w:val="00B3E3"/>
              </w:rPr>
            </w:pPr>
            <w:r w:rsidRPr="00591397">
              <w:rPr>
                <w:rFonts w:ascii="Arial" w:hAnsi="Arial" w:cs="Arial"/>
                <w:color w:val="00B3E3"/>
              </w:rPr>
              <w:t>Fire Extinguishers</w:t>
            </w:r>
          </w:p>
        </w:tc>
        <w:tc>
          <w:tcPr>
            <w:tcW w:w="1994" w:type="dxa"/>
            <w:tcBorders>
              <w:top w:val="double" w:sz="4" w:space="0" w:color="auto"/>
            </w:tcBorders>
            <w:vAlign w:val="center"/>
          </w:tcPr>
          <w:p w14:paraId="4CE9B96B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3D7B2C17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double" w:sz="4" w:space="0" w:color="auto"/>
            </w:tcBorders>
            <w:vAlign w:val="center"/>
          </w:tcPr>
          <w:p w14:paraId="39574F9D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2302047F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4832194F" w14:textId="77777777" w:rsidR="00D35734" w:rsidRPr="00591397" w:rsidRDefault="00D35734" w:rsidP="00D35734">
            <w:pPr>
              <w:rPr>
                <w:rFonts w:ascii="Arial" w:hAnsi="Arial" w:cs="Arial"/>
                <w:color w:val="00B3E3"/>
              </w:rPr>
            </w:pPr>
            <w:r w:rsidRPr="00591397">
              <w:rPr>
                <w:rFonts w:ascii="Arial" w:hAnsi="Arial" w:cs="Arial"/>
                <w:color w:val="00B3E3"/>
              </w:rPr>
              <w:t>Fire Stations (50ft hose)</w:t>
            </w:r>
          </w:p>
        </w:tc>
        <w:tc>
          <w:tcPr>
            <w:tcW w:w="1994" w:type="dxa"/>
            <w:vAlign w:val="center"/>
          </w:tcPr>
          <w:p w14:paraId="4501B8A7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E15A70C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4FB66308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1FCA4DE5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1F7346C5" w14:textId="77777777" w:rsidR="00D35734" w:rsidRPr="00591397" w:rsidRDefault="00D35734" w:rsidP="00D35734">
            <w:pPr>
              <w:rPr>
                <w:rFonts w:ascii="Arial" w:hAnsi="Arial" w:cs="Arial"/>
                <w:color w:val="00B3E3"/>
              </w:rPr>
            </w:pPr>
            <w:r w:rsidRPr="00591397">
              <w:rPr>
                <w:rFonts w:ascii="Arial" w:hAnsi="Arial" w:cs="Arial"/>
                <w:color w:val="00B3E3"/>
              </w:rPr>
              <w:t>Fire Stations (100ft hose)</w:t>
            </w:r>
          </w:p>
        </w:tc>
        <w:tc>
          <w:tcPr>
            <w:tcW w:w="1994" w:type="dxa"/>
            <w:vAlign w:val="center"/>
          </w:tcPr>
          <w:p w14:paraId="246EA3BF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438CA85C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0623A053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6C6E9B3C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2F1B1772" w14:textId="77777777" w:rsidR="00D35734" w:rsidRPr="00591397" w:rsidRDefault="00D35734" w:rsidP="00D35734">
            <w:pPr>
              <w:rPr>
                <w:rFonts w:ascii="Arial" w:hAnsi="Arial" w:cs="Arial"/>
                <w:color w:val="00B3E3"/>
              </w:rPr>
            </w:pPr>
            <w:r w:rsidRPr="00591397">
              <w:rPr>
                <w:rFonts w:ascii="Arial" w:hAnsi="Arial" w:cs="Arial"/>
                <w:color w:val="00B3E3"/>
              </w:rPr>
              <w:t>Bunker Suits</w:t>
            </w:r>
          </w:p>
        </w:tc>
        <w:tc>
          <w:tcPr>
            <w:tcW w:w="1994" w:type="dxa"/>
            <w:vAlign w:val="center"/>
          </w:tcPr>
          <w:p w14:paraId="3D5F2E4E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07804187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5E5E8DB1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24761D1F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6A464820" w14:textId="77777777" w:rsidR="00D35734" w:rsidRPr="00591397" w:rsidRDefault="00D35734" w:rsidP="00D35734">
            <w:pPr>
              <w:rPr>
                <w:rFonts w:ascii="Arial" w:hAnsi="Arial" w:cs="Arial"/>
                <w:color w:val="00B3E3"/>
              </w:rPr>
            </w:pPr>
            <w:r w:rsidRPr="00591397">
              <w:rPr>
                <w:rFonts w:ascii="Arial" w:hAnsi="Arial" w:cs="Arial"/>
                <w:color w:val="00B3E3"/>
              </w:rPr>
              <w:t>SCBA’s</w:t>
            </w:r>
          </w:p>
        </w:tc>
        <w:tc>
          <w:tcPr>
            <w:tcW w:w="1994" w:type="dxa"/>
            <w:vAlign w:val="center"/>
          </w:tcPr>
          <w:p w14:paraId="2549F33B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2104DEB9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52E13333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7517AE3D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6247EFD2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7CC84904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2AA616B7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40C2327D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42EFBF70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28844948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75FC1104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225B9B1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5C51A33A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0B5B6E1A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028FFD97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69002B6C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468EB676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6BFAB0BF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23A5F49F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4D9B7F56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6170E04E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4259F6EA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10623C0A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2E7D1B1A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30A638F3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73E39D2A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7E113AC2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760810E5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6875CE9B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10857C4E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6BFE773A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1C30E36F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1A91DA71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7DB8345F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0A83FAEF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043E6883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93C1A37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41C6ABC3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2C9BCF98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1EBE2D3B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00D9E8B5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42C12B0A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079CFCD3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0CFE8B9A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7077C2BF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3D7712FF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1C2092FC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28B398ED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2D28F31B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1C3E3BB5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1A856167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09F66D4F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4DCC2EB7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4E367F5F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1703175F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6CA452B4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7705B042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3047D155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2673DDC7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1BC14305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6034D2AF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583626E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7C641483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0BA4CEF4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460FDC41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698195F5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2B62CADF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080D91F3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505E0871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4CA4188B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4E4E6549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309084BA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334099EE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D35734" w:rsidRPr="00E454E0" w14:paraId="7C831F7D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4276ADBE" w14:textId="77777777" w:rsidR="00D35734" w:rsidRPr="00E454E0" w:rsidRDefault="00D35734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5DF431EE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7C2C647A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4E17A789" w14:textId="77777777" w:rsidR="00D35734" w:rsidRPr="00E454E0" w:rsidRDefault="00D35734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593BAE41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4D5BEDC1" w14:textId="77777777" w:rsidR="00F61C9D" w:rsidRPr="00E454E0" w:rsidRDefault="00F61C9D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5ABCDBF4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1A4F0D7D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65C532D3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1B40F3F8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6198D924" w14:textId="77777777" w:rsidR="00F61C9D" w:rsidRPr="00E454E0" w:rsidRDefault="00F61C9D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3FCF18A3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06F107E6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67C8BE7F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28A4207B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25DC1ECD" w14:textId="77777777" w:rsidR="00F61C9D" w:rsidRPr="00E454E0" w:rsidRDefault="00F61C9D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089670AC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0E6D33EE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0E6DE2D8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</w:tr>
      <w:tr w:rsidR="00F61C9D" w:rsidRPr="00E454E0" w14:paraId="18FC5F83" w14:textId="77777777" w:rsidTr="00D35734">
        <w:trPr>
          <w:trHeight w:val="360"/>
        </w:trPr>
        <w:tc>
          <w:tcPr>
            <w:tcW w:w="2794" w:type="dxa"/>
            <w:vAlign w:val="center"/>
          </w:tcPr>
          <w:p w14:paraId="3B7EE860" w14:textId="77777777" w:rsidR="00F61C9D" w:rsidRPr="00E454E0" w:rsidRDefault="00F61C9D" w:rsidP="00D35734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14:paraId="0EA56E9D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7B91384D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8" w:type="dxa"/>
            <w:vAlign w:val="center"/>
          </w:tcPr>
          <w:p w14:paraId="0D29D5D1" w14:textId="77777777" w:rsidR="00F61C9D" w:rsidRPr="00E454E0" w:rsidRDefault="00F61C9D" w:rsidP="00D3573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E8DAFD" w14:textId="77777777" w:rsidR="00316055" w:rsidRPr="00E454E0" w:rsidRDefault="00316055" w:rsidP="00316055">
      <w:pPr>
        <w:rPr>
          <w:rFonts w:ascii="Arial" w:hAnsi="Arial" w:cs="Arial"/>
          <w:b/>
        </w:rPr>
      </w:pPr>
      <w:r w:rsidRPr="00E454E0">
        <w:rPr>
          <w:rFonts w:ascii="Arial" w:hAnsi="Arial" w:cs="Arial"/>
          <w:b/>
        </w:rPr>
        <w:lastRenderedPageBreak/>
        <w:t xml:space="preserve">Section 5 </w:t>
      </w:r>
      <w:r w:rsidR="009A6D17" w:rsidRPr="00E454E0">
        <w:rPr>
          <w:rFonts w:ascii="Arial" w:hAnsi="Arial" w:cs="Arial"/>
          <w:b/>
        </w:rPr>
        <w:t xml:space="preserve">Types of </w:t>
      </w:r>
      <w:r w:rsidRPr="00E454E0">
        <w:rPr>
          <w:rFonts w:ascii="Arial" w:hAnsi="Arial" w:cs="Arial"/>
          <w:b/>
        </w:rPr>
        <w:t xml:space="preserve">Fire Hazards </w:t>
      </w:r>
    </w:p>
    <w:p w14:paraId="1425F0CF" w14:textId="77777777" w:rsidR="00316055" w:rsidRPr="00E454E0" w:rsidRDefault="009A6D17" w:rsidP="0049004B">
      <w:pPr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>The following information is an assessment of the potential fire hazards associated with the different types of areas and operations performed at the facility along with the preventive measure:</w:t>
      </w:r>
    </w:p>
    <w:p w14:paraId="0E93E0F6" w14:textId="77777777" w:rsidR="003D6143" w:rsidRPr="00E454E0" w:rsidRDefault="000C1A0E" w:rsidP="006A60EC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A. </w:t>
      </w:r>
      <w:r w:rsidR="003D6143" w:rsidRPr="00E454E0">
        <w:rPr>
          <w:rFonts w:ascii="Arial" w:hAnsi="Arial" w:cs="Arial"/>
        </w:rPr>
        <w:t xml:space="preserve"> Office Fire Hazards</w:t>
      </w:r>
      <w:r w:rsidR="000756DB" w:rsidRPr="00E454E0">
        <w:rPr>
          <w:rFonts w:ascii="Arial" w:hAnsi="Arial" w:cs="Arial"/>
        </w:rPr>
        <w:t xml:space="preserve"> – </w:t>
      </w:r>
      <w:r w:rsidR="000756DB" w:rsidRPr="00591397">
        <w:rPr>
          <w:rFonts w:ascii="Arial" w:hAnsi="Arial" w:cs="Arial"/>
          <w:color w:val="00B3E3"/>
        </w:rPr>
        <w:t xml:space="preserve">(Name of individual or Title of Responsible Person).  </w:t>
      </w:r>
    </w:p>
    <w:p w14:paraId="5A29F3D7" w14:textId="77777777" w:rsidR="00DE67C3" w:rsidRPr="00E454E0" w:rsidRDefault="000C1A0E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1. Avoid overloa</w:t>
      </w:r>
      <w:r w:rsidR="001A7A15" w:rsidRPr="00E454E0">
        <w:rPr>
          <w:rFonts w:ascii="Arial" w:hAnsi="Arial" w:cs="Arial"/>
        </w:rPr>
        <w:t xml:space="preserve">ding </w:t>
      </w:r>
      <w:r w:rsidR="00DE67C3" w:rsidRPr="00E454E0">
        <w:rPr>
          <w:rFonts w:ascii="Arial" w:hAnsi="Arial" w:cs="Arial"/>
        </w:rPr>
        <w:t xml:space="preserve">electrical </w:t>
      </w:r>
      <w:r w:rsidR="001A7A15" w:rsidRPr="00E454E0">
        <w:rPr>
          <w:rFonts w:ascii="Arial" w:hAnsi="Arial" w:cs="Arial"/>
        </w:rPr>
        <w:t>circuits</w:t>
      </w:r>
    </w:p>
    <w:p w14:paraId="167C5AF8" w14:textId="77777777" w:rsidR="001A7A15" w:rsidRPr="00E454E0" w:rsidRDefault="001A7A15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2. </w:t>
      </w:r>
      <w:r w:rsidR="00D54950" w:rsidRPr="00E454E0">
        <w:rPr>
          <w:rFonts w:ascii="Arial" w:hAnsi="Arial" w:cs="Arial"/>
        </w:rPr>
        <w:t xml:space="preserve">Turn off all nonessential electrical equipment at the end of the work </w:t>
      </w:r>
      <w:r w:rsidR="006A60EC">
        <w:rPr>
          <w:rFonts w:ascii="Arial" w:hAnsi="Arial" w:cs="Arial"/>
        </w:rPr>
        <w:t>day or shift</w:t>
      </w:r>
    </w:p>
    <w:p w14:paraId="3BBAAA18" w14:textId="77777777" w:rsidR="00D54950" w:rsidRPr="00E454E0" w:rsidRDefault="00D54950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3. </w:t>
      </w:r>
      <w:proofErr w:type="gramStart"/>
      <w:r w:rsidRPr="00E454E0">
        <w:rPr>
          <w:rFonts w:ascii="Arial" w:hAnsi="Arial" w:cs="Arial"/>
        </w:rPr>
        <w:t>Keep storage ar</w:t>
      </w:r>
      <w:r w:rsidR="006A60EC">
        <w:rPr>
          <w:rFonts w:ascii="Arial" w:hAnsi="Arial" w:cs="Arial"/>
        </w:rPr>
        <w:t>eas neat and clean at all times</w:t>
      </w:r>
      <w:proofErr w:type="gramEnd"/>
    </w:p>
    <w:p w14:paraId="031C37EF" w14:textId="77777777" w:rsidR="00D54950" w:rsidRPr="00E454E0" w:rsidRDefault="00D54950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4. Inspect all extension cords for damage and immediately remove defective cor</w:t>
      </w:r>
      <w:r w:rsidR="006A60EC">
        <w:rPr>
          <w:rFonts w:ascii="Arial" w:hAnsi="Arial" w:cs="Arial"/>
        </w:rPr>
        <w:t xml:space="preserve">ds </w:t>
      </w:r>
      <w:r w:rsidR="006A60EC">
        <w:rPr>
          <w:rFonts w:ascii="Arial" w:hAnsi="Arial" w:cs="Arial"/>
        </w:rPr>
        <w:br/>
        <w:t xml:space="preserve">         from service (</w:t>
      </w:r>
      <w:r w:rsidRPr="00E454E0">
        <w:rPr>
          <w:rFonts w:ascii="Arial" w:hAnsi="Arial" w:cs="Arial"/>
        </w:rPr>
        <w:t xml:space="preserve">never run extension cords under boxes, carpet, or pinched in </w:t>
      </w:r>
      <w:r w:rsidRPr="00E454E0">
        <w:rPr>
          <w:rFonts w:ascii="Arial" w:hAnsi="Arial" w:cs="Arial"/>
        </w:rPr>
        <w:br/>
        <w:t xml:space="preserve">         doorways</w:t>
      </w:r>
      <w:r w:rsidR="006A60EC">
        <w:rPr>
          <w:rFonts w:ascii="Arial" w:hAnsi="Arial" w:cs="Arial"/>
        </w:rPr>
        <w:t>)</w:t>
      </w:r>
    </w:p>
    <w:p w14:paraId="6C9A7DCD" w14:textId="77777777" w:rsidR="00D54950" w:rsidRPr="00E454E0" w:rsidRDefault="00D54950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5. Keep the office clean of trash, clutter and other m</w:t>
      </w:r>
      <w:r w:rsidR="00DE67C3" w:rsidRPr="00E454E0">
        <w:rPr>
          <w:rFonts w:ascii="Arial" w:hAnsi="Arial" w:cs="Arial"/>
        </w:rPr>
        <w:t xml:space="preserve">aterials </w:t>
      </w:r>
      <w:r w:rsidR="006A60EC">
        <w:rPr>
          <w:rFonts w:ascii="Arial" w:hAnsi="Arial" w:cs="Arial"/>
        </w:rPr>
        <w:t>cable of catching fire</w:t>
      </w:r>
    </w:p>
    <w:p w14:paraId="7DD9013B" w14:textId="77777777" w:rsidR="000C7371" w:rsidRPr="00E454E0" w:rsidRDefault="000C7371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6. Burning scented </w:t>
      </w:r>
      <w:r w:rsidR="007A35FC" w:rsidRPr="00E454E0">
        <w:rPr>
          <w:rFonts w:ascii="Arial" w:hAnsi="Arial" w:cs="Arial"/>
        </w:rPr>
        <w:t>candles</w:t>
      </w:r>
      <w:r w:rsidRPr="00E454E0">
        <w:rPr>
          <w:rFonts w:ascii="Arial" w:hAnsi="Arial" w:cs="Arial"/>
        </w:rPr>
        <w:t xml:space="preserve"> and othe</w:t>
      </w:r>
      <w:r w:rsidR="006A60EC">
        <w:rPr>
          <w:rFonts w:ascii="Arial" w:hAnsi="Arial" w:cs="Arial"/>
        </w:rPr>
        <w:t>r fragrance items is prohibited</w:t>
      </w:r>
    </w:p>
    <w:p w14:paraId="09112A99" w14:textId="77777777" w:rsidR="000E42B7" w:rsidRPr="00E454E0" w:rsidRDefault="000E42B7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7. Smoking inside of </w:t>
      </w:r>
      <w:r w:rsidR="00C30251" w:rsidRPr="00E454E0">
        <w:rPr>
          <w:rFonts w:ascii="Arial" w:hAnsi="Arial" w:cs="Arial"/>
        </w:rPr>
        <w:t xml:space="preserve">company buildings </w:t>
      </w:r>
      <w:r w:rsidRPr="00E454E0">
        <w:rPr>
          <w:rFonts w:ascii="Arial" w:hAnsi="Arial" w:cs="Arial"/>
        </w:rPr>
        <w:t>is prohibited</w:t>
      </w:r>
    </w:p>
    <w:p w14:paraId="729BF44A" w14:textId="77777777" w:rsidR="000E42B7" w:rsidRPr="00E454E0" w:rsidRDefault="000E42B7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8. Portable heater </w:t>
      </w:r>
      <w:r w:rsidR="00DE67C3" w:rsidRPr="00E454E0">
        <w:rPr>
          <w:rFonts w:ascii="Arial" w:hAnsi="Arial" w:cs="Arial"/>
        </w:rPr>
        <w:t>must</w:t>
      </w:r>
      <w:r w:rsidRPr="00E454E0">
        <w:rPr>
          <w:rFonts w:ascii="Arial" w:hAnsi="Arial" w:cs="Arial"/>
        </w:rPr>
        <w:t xml:space="preserve"> have safety tipping devices, not placed on carpet, near </w:t>
      </w:r>
      <w:r w:rsidRPr="00E454E0">
        <w:rPr>
          <w:rFonts w:ascii="Arial" w:hAnsi="Arial" w:cs="Arial"/>
        </w:rPr>
        <w:br/>
        <w:t xml:space="preserve">          flammable materials (i.e. </w:t>
      </w:r>
      <w:r w:rsidR="00DE67C3" w:rsidRPr="00E454E0">
        <w:rPr>
          <w:rFonts w:ascii="Arial" w:hAnsi="Arial" w:cs="Arial"/>
        </w:rPr>
        <w:t>trash cans</w:t>
      </w:r>
      <w:r w:rsidRPr="00E454E0">
        <w:rPr>
          <w:rFonts w:ascii="Arial" w:hAnsi="Arial" w:cs="Arial"/>
        </w:rPr>
        <w:t xml:space="preserve">, curtains, chemicals, etc.), and </w:t>
      </w:r>
      <w:r w:rsidR="00DE67C3" w:rsidRPr="00E454E0">
        <w:rPr>
          <w:rFonts w:ascii="Arial" w:hAnsi="Arial" w:cs="Arial"/>
        </w:rPr>
        <w:t xml:space="preserve">must be </w:t>
      </w:r>
      <w:r w:rsidR="00DE67C3" w:rsidRPr="00E454E0">
        <w:rPr>
          <w:rFonts w:ascii="Arial" w:hAnsi="Arial" w:cs="Arial"/>
        </w:rPr>
        <w:br/>
        <w:t xml:space="preserve">          </w:t>
      </w:r>
      <w:r w:rsidR="006A60EC">
        <w:rPr>
          <w:rFonts w:ascii="Arial" w:hAnsi="Arial" w:cs="Arial"/>
        </w:rPr>
        <w:t>turned off when left unattended</w:t>
      </w:r>
    </w:p>
    <w:p w14:paraId="63F7AA60" w14:textId="77777777" w:rsidR="006A60EC" w:rsidRDefault="006A60EC" w:rsidP="0049004B">
      <w:pPr>
        <w:ind w:left="360"/>
        <w:rPr>
          <w:rFonts w:ascii="Arial" w:hAnsi="Arial" w:cs="Arial"/>
        </w:rPr>
      </w:pPr>
    </w:p>
    <w:p w14:paraId="2F500981" w14:textId="77777777" w:rsidR="00D54950" w:rsidRPr="00E454E0" w:rsidRDefault="00D54950" w:rsidP="006A60EC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>B. Kitchen Fire Hazards</w:t>
      </w:r>
      <w:r w:rsidR="000756DB" w:rsidRPr="00E454E0">
        <w:rPr>
          <w:rFonts w:ascii="Arial" w:hAnsi="Arial" w:cs="Arial"/>
        </w:rPr>
        <w:t xml:space="preserve"> – </w:t>
      </w:r>
      <w:r w:rsidR="000756DB" w:rsidRPr="00591397">
        <w:rPr>
          <w:rFonts w:ascii="Arial" w:hAnsi="Arial" w:cs="Arial"/>
          <w:color w:val="00B3E3"/>
        </w:rPr>
        <w:t>(Name of individual or Title of Responsible Person)</w:t>
      </w:r>
    </w:p>
    <w:p w14:paraId="2C897188" w14:textId="77777777" w:rsidR="00D54950" w:rsidRPr="00E454E0" w:rsidRDefault="00D54950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1. Individuals using the stove must </w:t>
      </w:r>
      <w:proofErr w:type="gramStart"/>
      <w:r w:rsidRPr="00E454E0">
        <w:rPr>
          <w:rFonts w:ascii="Arial" w:hAnsi="Arial" w:cs="Arial"/>
        </w:rPr>
        <w:t xml:space="preserve">stay in the kitchen </w:t>
      </w:r>
      <w:r w:rsidR="000C7371" w:rsidRPr="00E454E0">
        <w:rPr>
          <w:rFonts w:ascii="Arial" w:hAnsi="Arial" w:cs="Arial"/>
        </w:rPr>
        <w:t>at all times</w:t>
      </w:r>
      <w:proofErr w:type="gramEnd"/>
      <w:r w:rsidR="000C7371" w:rsidRPr="00E454E0">
        <w:rPr>
          <w:rFonts w:ascii="Arial" w:hAnsi="Arial" w:cs="Arial"/>
        </w:rPr>
        <w:t xml:space="preserve"> while the stove is </w:t>
      </w:r>
      <w:r w:rsidR="000C7371" w:rsidRPr="00E454E0">
        <w:rPr>
          <w:rFonts w:ascii="Arial" w:hAnsi="Arial" w:cs="Arial"/>
        </w:rPr>
        <w:br/>
        <w:t xml:space="preserve">          in use</w:t>
      </w:r>
    </w:p>
    <w:p w14:paraId="2FD535D0" w14:textId="77777777" w:rsidR="000C7371" w:rsidRPr="00E454E0" w:rsidRDefault="000C7371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2. </w:t>
      </w:r>
      <w:r w:rsidR="00EC1546" w:rsidRPr="00E454E0">
        <w:rPr>
          <w:rFonts w:ascii="Arial" w:hAnsi="Arial" w:cs="Arial"/>
        </w:rPr>
        <w:t>Coffee pots and food warmers will</w:t>
      </w:r>
      <w:r w:rsidR="006A60EC">
        <w:rPr>
          <w:rFonts w:ascii="Arial" w:hAnsi="Arial" w:cs="Arial"/>
        </w:rPr>
        <w:t xml:space="preserve"> be turned off when not in use</w:t>
      </w:r>
    </w:p>
    <w:p w14:paraId="217E4A60" w14:textId="77777777" w:rsidR="000E42B7" w:rsidRPr="00E454E0" w:rsidRDefault="000E42B7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3. </w:t>
      </w:r>
      <w:r w:rsidR="000756DB" w:rsidRPr="00E454E0">
        <w:rPr>
          <w:rFonts w:ascii="Arial" w:hAnsi="Arial" w:cs="Arial"/>
        </w:rPr>
        <w:t>A</w:t>
      </w:r>
      <w:r w:rsidRPr="00E454E0">
        <w:rPr>
          <w:rFonts w:ascii="Arial" w:hAnsi="Arial" w:cs="Arial"/>
        </w:rPr>
        <w:t>ll kitchen appliances are tu</w:t>
      </w:r>
      <w:r w:rsidR="006A60EC">
        <w:rPr>
          <w:rFonts w:ascii="Arial" w:hAnsi="Arial" w:cs="Arial"/>
        </w:rPr>
        <w:t>rned off at the end of each day</w:t>
      </w:r>
    </w:p>
    <w:p w14:paraId="04F8083D" w14:textId="77777777" w:rsidR="000E42B7" w:rsidRPr="00E454E0" w:rsidRDefault="000E42B7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4. </w:t>
      </w:r>
      <w:r w:rsidR="00820EC1" w:rsidRPr="00E454E0">
        <w:rPr>
          <w:rFonts w:ascii="Arial" w:hAnsi="Arial" w:cs="Arial"/>
        </w:rPr>
        <w:t xml:space="preserve">Flammable materials (i.e. paper, towels, containers, grease, cleaning supplies, </w:t>
      </w:r>
      <w:r w:rsidR="00820EC1" w:rsidRPr="00E454E0">
        <w:rPr>
          <w:rFonts w:ascii="Arial" w:hAnsi="Arial" w:cs="Arial"/>
        </w:rPr>
        <w:br/>
        <w:t xml:space="preserve">         etc.) will </w:t>
      </w:r>
      <w:r w:rsidR="006A60EC">
        <w:rPr>
          <w:rFonts w:ascii="Arial" w:hAnsi="Arial" w:cs="Arial"/>
        </w:rPr>
        <w:t>not be placed near heat sources</w:t>
      </w:r>
    </w:p>
    <w:p w14:paraId="3A60CAF3" w14:textId="77777777" w:rsidR="00820EC1" w:rsidRPr="00E454E0" w:rsidRDefault="00820EC1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5. Fire extinguisher will be readily available in the kitchen are</w:t>
      </w:r>
      <w:r w:rsidR="006A60EC">
        <w:rPr>
          <w:rFonts w:ascii="Arial" w:hAnsi="Arial" w:cs="Arial"/>
        </w:rPr>
        <w:t>a</w:t>
      </w:r>
    </w:p>
    <w:p w14:paraId="2E56AE5C" w14:textId="77777777" w:rsidR="00B759EB" w:rsidRPr="00E454E0" w:rsidRDefault="00B759EB" w:rsidP="000756DB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6. Smoke alarms will be mounted in the </w:t>
      </w:r>
      <w:r w:rsidR="006A60EC">
        <w:rPr>
          <w:rFonts w:ascii="Arial" w:hAnsi="Arial" w:cs="Arial"/>
        </w:rPr>
        <w:t>kitchen area and tested monthly</w:t>
      </w:r>
      <w:r w:rsidRPr="00E454E0">
        <w:rPr>
          <w:rFonts w:ascii="Arial" w:hAnsi="Arial" w:cs="Arial"/>
        </w:rPr>
        <w:t xml:space="preserve"> </w:t>
      </w:r>
    </w:p>
    <w:p w14:paraId="4E6BD058" w14:textId="77777777" w:rsidR="000756DB" w:rsidRDefault="000756DB" w:rsidP="000756DB">
      <w:pPr>
        <w:spacing w:after="0"/>
        <w:ind w:left="360"/>
        <w:rPr>
          <w:rFonts w:ascii="Arial" w:hAnsi="Arial" w:cs="Arial"/>
        </w:rPr>
      </w:pPr>
    </w:p>
    <w:p w14:paraId="1924A067" w14:textId="77777777" w:rsidR="00FD72DA" w:rsidRDefault="00FD72DA" w:rsidP="000756DB">
      <w:pPr>
        <w:spacing w:after="0"/>
        <w:ind w:left="360"/>
        <w:rPr>
          <w:rFonts w:ascii="Arial" w:hAnsi="Arial" w:cs="Arial"/>
        </w:rPr>
      </w:pPr>
    </w:p>
    <w:p w14:paraId="2D2A607E" w14:textId="77777777" w:rsidR="00FD72DA" w:rsidRDefault="00FD72DA" w:rsidP="000756DB">
      <w:pPr>
        <w:spacing w:after="0"/>
        <w:ind w:left="360"/>
        <w:rPr>
          <w:rFonts w:ascii="Arial" w:hAnsi="Arial" w:cs="Arial"/>
        </w:rPr>
      </w:pPr>
    </w:p>
    <w:p w14:paraId="4DC489C7" w14:textId="77777777" w:rsidR="00FD72DA" w:rsidRPr="00E454E0" w:rsidRDefault="00FD72DA" w:rsidP="000756DB">
      <w:pPr>
        <w:spacing w:after="0"/>
        <w:ind w:left="360"/>
        <w:rPr>
          <w:rFonts w:ascii="Arial" w:hAnsi="Arial" w:cs="Arial"/>
        </w:rPr>
      </w:pPr>
    </w:p>
    <w:p w14:paraId="07E6867E" w14:textId="77777777" w:rsidR="006A60EC" w:rsidRDefault="000756DB" w:rsidP="006A60EC">
      <w:pPr>
        <w:spacing w:after="120"/>
        <w:ind w:left="360"/>
        <w:rPr>
          <w:rFonts w:ascii="Arial" w:hAnsi="Arial" w:cs="Arial"/>
        </w:rPr>
      </w:pPr>
      <w:r w:rsidRPr="00E454E0">
        <w:rPr>
          <w:rFonts w:ascii="Arial" w:hAnsi="Arial" w:cs="Arial"/>
        </w:rPr>
        <w:lastRenderedPageBreak/>
        <w:t xml:space="preserve">C. </w:t>
      </w:r>
      <w:r w:rsidR="003D6143" w:rsidRPr="00E454E0">
        <w:rPr>
          <w:rFonts w:ascii="Arial" w:hAnsi="Arial" w:cs="Arial"/>
        </w:rPr>
        <w:tab/>
      </w:r>
      <w:r w:rsidR="006A60EC">
        <w:rPr>
          <w:rFonts w:ascii="Arial" w:hAnsi="Arial" w:cs="Arial"/>
        </w:rPr>
        <w:t>Welding and Cutting</w:t>
      </w:r>
    </w:p>
    <w:p w14:paraId="31C2322B" w14:textId="77777777" w:rsidR="00FA6830" w:rsidRPr="00E454E0" w:rsidRDefault="000756DB" w:rsidP="006A60EC">
      <w:pPr>
        <w:spacing w:after="120"/>
        <w:ind w:left="360" w:firstLine="360"/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Each </w:t>
      </w:r>
      <w:r w:rsidRPr="00E454E0">
        <w:rPr>
          <w:rFonts w:ascii="Arial" w:hAnsi="Arial" w:cs="Arial"/>
          <w:b/>
        </w:rPr>
        <w:t>supervisor</w:t>
      </w:r>
      <w:r w:rsidRPr="00E454E0">
        <w:rPr>
          <w:rFonts w:ascii="Arial" w:hAnsi="Arial" w:cs="Arial"/>
        </w:rPr>
        <w:t xml:space="preserve"> will be responsible </w:t>
      </w:r>
      <w:r w:rsidR="00683650" w:rsidRPr="00E454E0">
        <w:rPr>
          <w:rFonts w:ascii="Arial" w:hAnsi="Arial" w:cs="Arial"/>
        </w:rPr>
        <w:t>for</w:t>
      </w:r>
      <w:r w:rsidRPr="00E454E0">
        <w:rPr>
          <w:rFonts w:ascii="Arial" w:hAnsi="Arial" w:cs="Arial"/>
        </w:rPr>
        <w:t xml:space="preserve"> enforc</w:t>
      </w:r>
      <w:r w:rsidR="00683650" w:rsidRPr="00E454E0">
        <w:rPr>
          <w:rFonts w:ascii="Arial" w:hAnsi="Arial" w:cs="Arial"/>
        </w:rPr>
        <w:t>ing</w:t>
      </w:r>
      <w:r w:rsidRPr="00E454E0">
        <w:rPr>
          <w:rFonts w:ascii="Arial" w:hAnsi="Arial" w:cs="Arial"/>
        </w:rPr>
        <w:t xml:space="preserve"> the following:</w:t>
      </w:r>
      <w:r w:rsidR="003D6143" w:rsidRPr="00E454E0">
        <w:rPr>
          <w:rFonts w:ascii="Arial" w:hAnsi="Arial" w:cs="Arial"/>
        </w:rPr>
        <w:tab/>
      </w:r>
    </w:p>
    <w:p w14:paraId="020B5D6A" w14:textId="77777777" w:rsidR="000756DB" w:rsidRPr="00E454E0" w:rsidRDefault="000756DB" w:rsidP="006A60EC">
      <w:pPr>
        <w:pStyle w:val="PlainText"/>
        <w:numPr>
          <w:ilvl w:val="0"/>
          <w:numId w:val="1"/>
        </w:numPr>
        <w:spacing w:after="120" w:line="276" w:lineRule="auto"/>
        <w:ind w:left="994" w:hanging="274"/>
        <w:rPr>
          <w:rFonts w:ascii="Arial" w:hAnsi="Arial" w:cs="Arial"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>All hot</w:t>
      </w:r>
      <w:r w:rsidR="00683650" w:rsidRPr="00E454E0">
        <w:rPr>
          <w:rFonts w:ascii="Arial" w:hAnsi="Arial" w:cs="Arial"/>
          <w:sz w:val="22"/>
          <w:szCs w:val="22"/>
        </w:rPr>
        <w:t xml:space="preserve"> </w:t>
      </w:r>
      <w:r w:rsidRPr="00E454E0">
        <w:rPr>
          <w:rFonts w:ascii="Arial" w:hAnsi="Arial" w:cs="Arial"/>
          <w:sz w:val="22"/>
          <w:szCs w:val="22"/>
        </w:rPr>
        <w:t>work permits</w:t>
      </w:r>
      <w:r w:rsidR="00683650" w:rsidRPr="00E454E0">
        <w:rPr>
          <w:rFonts w:ascii="Arial" w:hAnsi="Arial" w:cs="Arial"/>
          <w:sz w:val="22"/>
          <w:szCs w:val="22"/>
        </w:rPr>
        <w:t>, Marine Chemist Certificates, and/or Shipyard Competent Persons Documents</w:t>
      </w:r>
      <w:r w:rsidRPr="00E454E0">
        <w:rPr>
          <w:rFonts w:ascii="Arial" w:hAnsi="Arial" w:cs="Arial"/>
          <w:sz w:val="22"/>
          <w:szCs w:val="22"/>
        </w:rPr>
        <w:t xml:space="preserve"> </w:t>
      </w:r>
      <w:r w:rsidR="00816759" w:rsidRPr="00E454E0">
        <w:rPr>
          <w:rFonts w:ascii="Arial" w:hAnsi="Arial" w:cs="Arial"/>
          <w:sz w:val="22"/>
          <w:szCs w:val="22"/>
        </w:rPr>
        <w:t>must be</w:t>
      </w:r>
      <w:r w:rsidRPr="00E454E0">
        <w:rPr>
          <w:rFonts w:ascii="Arial" w:hAnsi="Arial" w:cs="Arial"/>
          <w:sz w:val="22"/>
          <w:szCs w:val="22"/>
        </w:rPr>
        <w:t xml:space="preserve"> obtained </w:t>
      </w:r>
      <w:r w:rsidRPr="00E454E0">
        <w:rPr>
          <w:rFonts w:ascii="Arial" w:hAnsi="Arial" w:cs="Arial"/>
          <w:b/>
          <w:sz w:val="22"/>
          <w:szCs w:val="22"/>
        </w:rPr>
        <w:t>prior</w:t>
      </w:r>
      <w:r w:rsidRPr="00E454E0">
        <w:rPr>
          <w:rFonts w:ascii="Arial" w:hAnsi="Arial" w:cs="Arial"/>
          <w:sz w:val="22"/>
          <w:szCs w:val="22"/>
        </w:rPr>
        <w:t xml:space="preserve"> to beginning</w:t>
      </w:r>
      <w:r w:rsidR="00683650" w:rsidRPr="00E454E0">
        <w:rPr>
          <w:rFonts w:ascii="Arial" w:hAnsi="Arial" w:cs="Arial"/>
          <w:sz w:val="22"/>
          <w:szCs w:val="22"/>
        </w:rPr>
        <w:t xml:space="preserve"> hot work</w:t>
      </w:r>
    </w:p>
    <w:p w14:paraId="090B4B0E" w14:textId="77777777" w:rsidR="000756DB" w:rsidRPr="00E454E0" w:rsidRDefault="000756DB" w:rsidP="006A60EC">
      <w:pPr>
        <w:pStyle w:val="PlainText"/>
        <w:numPr>
          <w:ilvl w:val="0"/>
          <w:numId w:val="1"/>
        </w:numPr>
        <w:spacing w:after="120" w:line="276" w:lineRule="auto"/>
        <w:ind w:left="994" w:hanging="274"/>
        <w:rPr>
          <w:rFonts w:ascii="Arial" w:hAnsi="Arial" w:cs="Arial"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 xml:space="preserve">Cutting and welding </w:t>
      </w:r>
      <w:r w:rsidR="00925C6C" w:rsidRPr="00E454E0">
        <w:rPr>
          <w:rFonts w:ascii="Arial" w:hAnsi="Arial" w:cs="Arial"/>
          <w:sz w:val="22"/>
          <w:szCs w:val="22"/>
        </w:rPr>
        <w:t xml:space="preserve">operations will only be performed </w:t>
      </w:r>
      <w:r w:rsidR="003F5184" w:rsidRPr="00E454E0">
        <w:rPr>
          <w:rFonts w:ascii="Arial" w:hAnsi="Arial" w:cs="Arial"/>
          <w:sz w:val="22"/>
          <w:szCs w:val="22"/>
        </w:rPr>
        <w:t xml:space="preserve">in </w:t>
      </w:r>
      <w:r w:rsidR="00925C6C" w:rsidRPr="00E454E0">
        <w:rPr>
          <w:rFonts w:ascii="Arial" w:hAnsi="Arial" w:cs="Arial"/>
          <w:sz w:val="22"/>
          <w:szCs w:val="22"/>
        </w:rPr>
        <w:t>de</w:t>
      </w:r>
      <w:r w:rsidRPr="00E454E0">
        <w:rPr>
          <w:rFonts w:ascii="Arial" w:hAnsi="Arial" w:cs="Arial"/>
          <w:sz w:val="22"/>
          <w:szCs w:val="22"/>
        </w:rPr>
        <w:t xml:space="preserve">signated </w:t>
      </w:r>
      <w:r w:rsidR="006A60EC">
        <w:rPr>
          <w:rFonts w:ascii="Arial" w:hAnsi="Arial" w:cs="Arial"/>
          <w:sz w:val="22"/>
          <w:szCs w:val="22"/>
        </w:rPr>
        <w:t>hot work areas</w:t>
      </w:r>
    </w:p>
    <w:p w14:paraId="114B1DA0" w14:textId="77777777" w:rsidR="000756DB" w:rsidRPr="00E454E0" w:rsidRDefault="000756DB" w:rsidP="006A60EC">
      <w:pPr>
        <w:pStyle w:val="PlainText"/>
        <w:numPr>
          <w:ilvl w:val="0"/>
          <w:numId w:val="1"/>
        </w:numPr>
        <w:spacing w:after="120" w:line="276" w:lineRule="auto"/>
        <w:ind w:left="994" w:hanging="274"/>
        <w:rPr>
          <w:rFonts w:ascii="Arial" w:hAnsi="Arial" w:cs="Arial"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>A</w:t>
      </w:r>
      <w:r w:rsidR="00E9324E" w:rsidRPr="00E454E0">
        <w:rPr>
          <w:rFonts w:ascii="Arial" w:hAnsi="Arial" w:cs="Arial"/>
          <w:sz w:val="22"/>
          <w:szCs w:val="22"/>
        </w:rPr>
        <w:t xml:space="preserve">dequate ventilation </w:t>
      </w:r>
      <w:r w:rsidR="00925C6C" w:rsidRPr="00E454E0">
        <w:rPr>
          <w:rFonts w:ascii="Arial" w:hAnsi="Arial" w:cs="Arial"/>
          <w:sz w:val="22"/>
          <w:szCs w:val="22"/>
        </w:rPr>
        <w:t xml:space="preserve">will be </w:t>
      </w:r>
      <w:r w:rsidR="00E9324E" w:rsidRPr="00E454E0">
        <w:rPr>
          <w:rFonts w:ascii="Arial" w:hAnsi="Arial" w:cs="Arial"/>
          <w:sz w:val="22"/>
          <w:szCs w:val="22"/>
        </w:rPr>
        <w:t>provided during hot work operatio</w:t>
      </w:r>
      <w:r w:rsidR="006A60EC">
        <w:rPr>
          <w:rFonts w:ascii="Arial" w:hAnsi="Arial" w:cs="Arial"/>
          <w:sz w:val="22"/>
          <w:szCs w:val="22"/>
        </w:rPr>
        <w:t>ns</w:t>
      </w:r>
    </w:p>
    <w:p w14:paraId="09BC3CD0" w14:textId="77777777" w:rsidR="000756DB" w:rsidRPr="00E454E0" w:rsidRDefault="000756DB" w:rsidP="006A60EC">
      <w:pPr>
        <w:pStyle w:val="PlainText"/>
        <w:numPr>
          <w:ilvl w:val="0"/>
          <w:numId w:val="1"/>
        </w:numPr>
        <w:spacing w:after="120" w:line="276" w:lineRule="auto"/>
        <w:ind w:left="994" w:hanging="274"/>
        <w:rPr>
          <w:rFonts w:ascii="Arial" w:hAnsi="Arial" w:cs="Arial"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>Torches,</w:t>
      </w:r>
      <w:r w:rsidR="00925C6C" w:rsidRPr="00E454E0">
        <w:rPr>
          <w:rFonts w:ascii="Arial" w:hAnsi="Arial" w:cs="Arial"/>
          <w:sz w:val="22"/>
          <w:szCs w:val="22"/>
        </w:rPr>
        <w:t xml:space="preserve"> torch lines,</w:t>
      </w:r>
      <w:r w:rsidRPr="00E454E0">
        <w:rPr>
          <w:rFonts w:ascii="Arial" w:hAnsi="Arial" w:cs="Arial"/>
          <w:sz w:val="22"/>
          <w:szCs w:val="22"/>
        </w:rPr>
        <w:t xml:space="preserve"> regulators, manifolds</w:t>
      </w:r>
      <w:r w:rsidR="00925C6C" w:rsidRPr="00E454E0">
        <w:rPr>
          <w:rFonts w:ascii="Arial" w:hAnsi="Arial" w:cs="Arial"/>
          <w:sz w:val="22"/>
          <w:szCs w:val="22"/>
        </w:rPr>
        <w:t xml:space="preserve">, and other equipment used during burning operations will be </w:t>
      </w:r>
      <w:r w:rsidRPr="00E454E0">
        <w:rPr>
          <w:rFonts w:ascii="Arial" w:hAnsi="Arial" w:cs="Arial"/>
          <w:sz w:val="22"/>
          <w:szCs w:val="22"/>
        </w:rPr>
        <w:t xml:space="preserve">tested </w:t>
      </w:r>
      <w:r w:rsidR="003F5184" w:rsidRPr="00E454E0">
        <w:rPr>
          <w:rFonts w:ascii="Arial" w:hAnsi="Arial" w:cs="Arial"/>
          <w:sz w:val="22"/>
          <w:szCs w:val="22"/>
        </w:rPr>
        <w:t xml:space="preserve">for leaks </w:t>
      </w:r>
      <w:r w:rsidRPr="00E454E0">
        <w:rPr>
          <w:rFonts w:ascii="Arial" w:hAnsi="Arial" w:cs="Arial"/>
          <w:sz w:val="22"/>
          <w:szCs w:val="22"/>
        </w:rPr>
        <w:t xml:space="preserve">and inspected </w:t>
      </w:r>
      <w:r w:rsidR="003F5184" w:rsidRPr="00E454E0">
        <w:rPr>
          <w:rFonts w:ascii="Arial" w:hAnsi="Arial" w:cs="Arial"/>
          <w:sz w:val="22"/>
          <w:szCs w:val="22"/>
        </w:rPr>
        <w:t xml:space="preserve">for damage </w:t>
      </w:r>
      <w:r w:rsidRPr="00E454E0">
        <w:rPr>
          <w:rFonts w:ascii="Arial" w:hAnsi="Arial" w:cs="Arial"/>
          <w:sz w:val="22"/>
          <w:szCs w:val="22"/>
        </w:rPr>
        <w:t>prior to</w:t>
      </w:r>
      <w:r w:rsidR="008903F2" w:rsidRPr="00E454E0">
        <w:rPr>
          <w:rFonts w:ascii="Arial" w:hAnsi="Arial" w:cs="Arial"/>
          <w:sz w:val="22"/>
          <w:szCs w:val="22"/>
        </w:rPr>
        <w:t xml:space="preserve"> use on</w:t>
      </w:r>
      <w:r w:rsidRPr="00E454E0">
        <w:rPr>
          <w:rFonts w:ascii="Arial" w:hAnsi="Arial" w:cs="Arial"/>
          <w:sz w:val="22"/>
          <w:szCs w:val="22"/>
        </w:rPr>
        <w:t xml:space="preserve"> each shift</w:t>
      </w:r>
    </w:p>
    <w:p w14:paraId="1575BCE9" w14:textId="77777777" w:rsidR="000756DB" w:rsidRPr="00E454E0" w:rsidRDefault="000756DB" w:rsidP="006A60EC">
      <w:pPr>
        <w:pStyle w:val="PlainText"/>
        <w:numPr>
          <w:ilvl w:val="0"/>
          <w:numId w:val="1"/>
        </w:numPr>
        <w:spacing w:after="120" w:line="276" w:lineRule="auto"/>
        <w:ind w:left="994" w:hanging="274"/>
        <w:rPr>
          <w:rFonts w:ascii="Arial" w:hAnsi="Arial" w:cs="Arial"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>Oxygen-fuel gas systems are equipped with backflow valves and pressure-relief devices</w:t>
      </w:r>
    </w:p>
    <w:p w14:paraId="60DD0175" w14:textId="77777777" w:rsidR="000756DB" w:rsidRPr="00E454E0" w:rsidRDefault="00925C6C" w:rsidP="006A60EC">
      <w:pPr>
        <w:pStyle w:val="PlainText"/>
        <w:numPr>
          <w:ilvl w:val="0"/>
          <w:numId w:val="1"/>
        </w:numPr>
        <w:spacing w:after="120" w:line="276" w:lineRule="auto"/>
        <w:ind w:left="994" w:hanging="274"/>
        <w:rPr>
          <w:rFonts w:ascii="Arial" w:hAnsi="Arial" w:cs="Arial"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 xml:space="preserve">Individuals performing hot work </w:t>
      </w:r>
      <w:r w:rsidR="00155129" w:rsidRPr="00E454E0">
        <w:rPr>
          <w:rFonts w:ascii="Arial" w:hAnsi="Arial" w:cs="Arial"/>
          <w:sz w:val="22"/>
          <w:szCs w:val="22"/>
        </w:rPr>
        <w:t>are trained in the use of fire extinguishers prior to starting work</w:t>
      </w:r>
    </w:p>
    <w:p w14:paraId="198DE0A7" w14:textId="77777777" w:rsidR="000756DB" w:rsidRPr="00E454E0" w:rsidRDefault="008903F2" w:rsidP="006A60EC">
      <w:pPr>
        <w:pStyle w:val="PlainText"/>
        <w:numPr>
          <w:ilvl w:val="0"/>
          <w:numId w:val="1"/>
        </w:numPr>
        <w:spacing w:after="120" w:line="276" w:lineRule="auto"/>
        <w:ind w:left="994" w:hanging="274"/>
        <w:rPr>
          <w:rFonts w:ascii="Arial" w:hAnsi="Arial" w:cs="Arial"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 xml:space="preserve">Cutting, </w:t>
      </w:r>
      <w:r w:rsidR="000756DB" w:rsidRPr="00E454E0">
        <w:rPr>
          <w:rFonts w:ascii="Arial" w:hAnsi="Arial" w:cs="Arial"/>
          <w:sz w:val="22"/>
          <w:szCs w:val="22"/>
        </w:rPr>
        <w:t>welding</w:t>
      </w:r>
      <w:r w:rsidRPr="00E454E0">
        <w:rPr>
          <w:rFonts w:ascii="Arial" w:hAnsi="Arial" w:cs="Arial"/>
          <w:sz w:val="22"/>
          <w:szCs w:val="22"/>
        </w:rPr>
        <w:t>, or other spark producing operation</w:t>
      </w:r>
      <w:r w:rsidR="000756DB" w:rsidRPr="00E454E0">
        <w:rPr>
          <w:rFonts w:ascii="Arial" w:hAnsi="Arial" w:cs="Arial"/>
          <w:sz w:val="22"/>
          <w:szCs w:val="22"/>
        </w:rPr>
        <w:t xml:space="preserve"> is prohibited in areas where </w:t>
      </w:r>
      <w:r w:rsidR="003F5B00" w:rsidRPr="00E454E0">
        <w:rPr>
          <w:rFonts w:ascii="Arial" w:hAnsi="Arial" w:cs="Arial"/>
          <w:sz w:val="22"/>
          <w:szCs w:val="22"/>
        </w:rPr>
        <w:t>flammable or combustible</w:t>
      </w:r>
      <w:r w:rsidR="000756DB" w:rsidRPr="00E454E0">
        <w:rPr>
          <w:rFonts w:ascii="Arial" w:hAnsi="Arial" w:cs="Arial"/>
          <w:sz w:val="22"/>
          <w:szCs w:val="22"/>
        </w:rPr>
        <w:t xml:space="preserve"> atmospheres </w:t>
      </w:r>
      <w:r w:rsidR="003F5B00" w:rsidRPr="00E454E0">
        <w:rPr>
          <w:rFonts w:ascii="Arial" w:hAnsi="Arial" w:cs="Arial"/>
          <w:sz w:val="22"/>
          <w:szCs w:val="22"/>
        </w:rPr>
        <w:t xml:space="preserve">from </w:t>
      </w:r>
      <w:r w:rsidR="000756DB" w:rsidRPr="00E454E0">
        <w:rPr>
          <w:rFonts w:ascii="Arial" w:hAnsi="Arial" w:cs="Arial"/>
          <w:sz w:val="22"/>
          <w:szCs w:val="22"/>
        </w:rPr>
        <w:t xml:space="preserve">gases, vapors, or dusts could </w:t>
      </w:r>
      <w:r w:rsidR="00B73158" w:rsidRPr="00E454E0">
        <w:rPr>
          <w:rFonts w:ascii="Arial" w:hAnsi="Arial" w:cs="Arial"/>
          <w:sz w:val="22"/>
          <w:szCs w:val="22"/>
        </w:rPr>
        <w:t xml:space="preserve">be present due to </w:t>
      </w:r>
      <w:r w:rsidR="000756DB" w:rsidRPr="00E454E0">
        <w:rPr>
          <w:rFonts w:ascii="Arial" w:hAnsi="Arial" w:cs="Arial"/>
          <w:sz w:val="22"/>
          <w:szCs w:val="22"/>
        </w:rPr>
        <w:t>residues or accumulations</w:t>
      </w:r>
    </w:p>
    <w:p w14:paraId="72F01B1D" w14:textId="77777777" w:rsidR="000756DB" w:rsidRPr="00E454E0" w:rsidRDefault="000756DB" w:rsidP="006A60EC">
      <w:pPr>
        <w:pStyle w:val="PlainText"/>
        <w:numPr>
          <w:ilvl w:val="0"/>
          <w:numId w:val="1"/>
        </w:numPr>
        <w:spacing w:after="120" w:line="276" w:lineRule="auto"/>
        <w:ind w:left="994" w:hanging="274"/>
        <w:rPr>
          <w:rFonts w:ascii="Arial" w:hAnsi="Arial" w:cs="Arial"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>Cutting</w:t>
      </w:r>
      <w:r w:rsidR="008903F2" w:rsidRPr="00E454E0">
        <w:rPr>
          <w:rFonts w:ascii="Arial" w:hAnsi="Arial" w:cs="Arial"/>
          <w:sz w:val="22"/>
          <w:szCs w:val="22"/>
        </w:rPr>
        <w:t xml:space="preserve">, </w:t>
      </w:r>
      <w:r w:rsidRPr="00E454E0">
        <w:rPr>
          <w:rFonts w:ascii="Arial" w:hAnsi="Arial" w:cs="Arial"/>
          <w:sz w:val="22"/>
          <w:szCs w:val="22"/>
        </w:rPr>
        <w:t>welding</w:t>
      </w:r>
      <w:r w:rsidR="008903F2" w:rsidRPr="00E454E0">
        <w:rPr>
          <w:rFonts w:ascii="Arial" w:hAnsi="Arial" w:cs="Arial"/>
          <w:sz w:val="22"/>
          <w:szCs w:val="22"/>
        </w:rPr>
        <w:t>, or other spark producing operation</w:t>
      </w:r>
      <w:r w:rsidRPr="00E454E0">
        <w:rPr>
          <w:rFonts w:ascii="Arial" w:hAnsi="Arial" w:cs="Arial"/>
          <w:sz w:val="22"/>
          <w:szCs w:val="22"/>
        </w:rPr>
        <w:t xml:space="preserve"> is prohibited on metal walls, ceilings, </w:t>
      </w:r>
      <w:r w:rsidR="008903F2" w:rsidRPr="00E454E0">
        <w:rPr>
          <w:rFonts w:ascii="Arial" w:hAnsi="Arial" w:cs="Arial"/>
          <w:sz w:val="22"/>
          <w:szCs w:val="22"/>
        </w:rPr>
        <w:t xml:space="preserve">floors, </w:t>
      </w:r>
      <w:r w:rsidRPr="00E454E0">
        <w:rPr>
          <w:rFonts w:ascii="Arial" w:hAnsi="Arial" w:cs="Arial"/>
          <w:sz w:val="22"/>
          <w:szCs w:val="22"/>
        </w:rPr>
        <w:t>or roofs built of combustible sandwich-type panel construction or having combustible covering</w:t>
      </w:r>
    </w:p>
    <w:p w14:paraId="004D2D70" w14:textId="77777777" w:rsidR="008903F2" w:rsidRPr="00E454E0" w:rsidRDefault="008903F2" w:rsidP="006A60EC">
      <w:pPr>
        <w:pStyle w:val="PlainText"/>
        <w:numPr>
          <w:ilvl w:val="0"/>
          <w:numId w:val="1"/>
        </w:numPr>
        <w:spacing w:after="120" w:line="276" w:lineRule="auto"/>
        <w:ind w:left="994" w:hanging="274"/>
        <w:rPr>
          <w:rFonts w:ascii="Arial" w:hAnsi="Arial" w:cs="Arial"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>Cutting, welding, or other spark producing operation is prohibited on metal walls, ceilings, floors, or roofs having a form type insulation or insulation made of flammable materials</w:t>
      </w:r>
    </w:p>
    <w:p w14:paraId="2BD4C594" w14:textId="77777777" w:rsidR="000756DB" w:rsidRPr="00E454E0" w:rsidRDefault="000756DB" w:rsidP="006A60EC">
      <w:pPr>
        <w:pStyle w:val="PlainText"/>
        <w:numPr>
          <w:ilvl w:val="0"/>
          <w:numId w:val="1"/>
        </w:numPr>
        <w:tabs>
          <w:tab w:val="clear" w:pos="1800"/>
          <w:tab w:val="num" w:pos="1080"/>
        </w:tabs>
        <w:spacing w:after="120" w:line="276" w:lineRule="auto"/>
        <w:ind w:left="994" w:hanging="274"/>
        <w:rPr>
          <w:rFonts w:ascii="Arial" w:hAnsi="Arial" w:cs="Arial"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 xml:space="preserve"> Confined spaces such as tanks</w:t>
      </w:r>
      <w:r w:rsidR="00D0791A" w:rsidRPr="00E454E0">
        <w:rPr>
          <w:rFonts w:ascii="Arial" w:hAnsi="Arial" w:cs="Arial"/>
          <w:sz w:val="22"/>
          <w:szCs w:val="22"/>
        </w:rPr>
        <w:t>, voids, double bottoms, etc.</w:t>
      </w:r>
      <w:r w:rsidRPr="00E454E0">
        <w:rPr>
          <w:rFonts w:ascii="Arial" w:hAnsi="Arial" w:cs="Arial"/>
          <w:sz w:val="22"/>
          <w:szCs w:val="22"/>
        </w:rPr>
        <w:t xml:space="preserve"> are tested to </w:t>
      </w:r>
      <w:r w:rsidR="00D0791A" w:rsidRPr="00E454E0">
        <w:rPr>
          <w:rFonts w:ascii="Arial" w:hAnsi="Arial" w:cs="Arial"/>
          <w:sz w:val="22"/>
          <w:szCs w:val="22"/>
        </w:rPr>
        <w:br/>
        <w:t xml:space="preserve">  </w:t>
      </w:r>
      <w:r w:rsidRPr="00E454E0">
        <w:rPr>
          <w:rFonts w:ascii="Arial" w:hAnsi="Arial" w:cs="Arial"/>
          <w:sz w:val="22"/>
          <w:szCs w:val="22"/>
        </w:rPr>
        <w:t xml:space="preserve">ensure the atmosphere is </w:t>
      </w:r>
      <w:r w:rsidR="003F5B00" w:rsidRPr="00E454E0">
        <w:rPr>
          <w:rFonts w:ascii="Arial" w:hAnsi="Arial" w:cs="Arial"/>
          <w:sz w:val="22"/>
          <w:szCs w:val="22"/>
        </w:rPr>
        <w:t>below</w:t>
      </w:r>
      <w:r w:rsidR="00D0791A" w:rsidRPr="00E454E0">
        <w:rPr>
          <w:rFonts w:ascii="Arial" w:hAnsi="Arial" w:cs="Arial"/>
          <w:sz w:val="22"/>
          <w:szCs w:val="22"/>
        </w:rPr>
        <w:t xml:space="preserve"> </w:t>
      </w:r>
      <w:r w:rsidRPr="00E454E0">
        <w:rPr>
          <w:rFonts w:ascii="Arial" w:hAnsi="Arial" w:cs="Arial"/>
          <w:sz w:val="22"/>
          <w:szCs w:val="22"/>
        </w:rPr>
        <w:t xml:space="preserve">ten percent of the lower flammable limit before </w:t>
      </w:r>
      <w:r w:rsidR="00D0791A" w:rsidRPr="00E454E0">
        <w:rPr>
          <w:rFonts w:ascii="Arial" w:hAnsi="Arial" w:cs="Arial"/>
          <w:sz w:val="22"/>
          <w:szCs w:val="22"/>
        </w:rPr>
        <w:br/>
        <w:t xml:space="preserve">  </w:t>
      </w:r>
      <w:r w:rsidRPr="00E454E0">
        <w:rPr>
          <w:rFonts w:ascii="Arial" w:hAnsi="Arial" w:cs="Arial"/>
          <w:sz w:val="22"/>
          <w:szCs w:val="22"/>
        </w:rPr>
        <w:t>cutting</w:t>
      </w:r>
      <w:r w:rsidR="003F5B00" w:rsidRPr="00E454E0">
        <w:rPr>
          <w:rFonts w:ascii="Arial" w:hAnsi="Arial" w:cs="Arial"/>
          <w:sz w:val="22"/>
          <w:szCs w:val="22"/>
        </w:rPr>
        <w:t>,</w:t>
      </w:r>
      <w:r w:rsidRPr="00E454E0">
        <w:rPr>
          <w:rFonts w:ascii="Arial" w:hAnsi="Arial" w:cs="Arial"/>
          <w:sz w:val="22"/>
          <w:szCs w:val="22"/>
        </w:rPr>
        <w:t xml:space="preserve"> welding</w:t>
      </w:r>
      <w:r w:rsidR="003F5B00" w:rsidRPr="00E454E0">
        <w:rPr>
          <w:rFonts w:ascii="Arial" w:hAnsi="Arial" w:cs="Arial"/>
          <w:sz w:val="22"/>
          <w:szCs w:val="22"/>
        </w:rPr>
        <w:t xml:space="preserve">, or other spark producing operations are performed </w:t>
      </w:r>
      <w:r w:rsidRPr="00E454E0">
        <w:rPr>
          <w:rFonts w:ascii="Arial" w:hAnsi="Arial" w:cs="Arial"/>
          <w:sz w:val="22"/>
          <w:szCs w:val="22"/>
        </w:rPr>
        <w:t>in or on</w:t>
      </w:r>
      <w:r w:rsidR="003F5B00" w:rsidRPr="00E454E0">
        <w:rPr>
          <w:rFonts w:ascii="Arial" w:hAnsi="Arial" w:cs="Arial"/>
          <w:sz w:val="22"/>
          <w:szCs w:val="22"/>
        </w:rPr>
        <w:t xml:space="preserve"> </w:t>
      </w:r>
      <w:r w:rsidR="00D0791A" w:rsidRPr="00E454E0">
        <w:rPr>
          <w:rFonts w:ascii="Arial" w:hAnsi="Arial" w:cs="Arial"/>
          <w:sz w:val="22"/>
          <w:szCs w:val="22"/>
        </w:rPr>
        <w:br/>
        <w:t xml:space="preserve">  </w:t>
      </w:r>
      <w:r w:rsidRPr="00E454E0">
        <w:rPr>
          <w:rFonts w:ascii="Arial" w:hAnsi="Arial" w:cs="Arial"/>
          <w:sz w:val="22"/>
          <w:szCs w:val="22"/>
        </w:rPr>
        <w:t>the tank</w:t>
      </w:r>
      <w:r w:rsidR="003F5B00" w:rsidRPr="00E454E0">
        <w:rPr>
          <w:rFonts w:ascii="Arial" w:hAnsi="Arial" w:cs="Arial"/>
          <w:sz w:val="22"/>
          <w:szCs w:val="22"/>
        </w:rPr>
        <w:t>(s)</w:t>
      </w:r>
    </w:p>
    <w:p w14:paraId="1CAC98D5" w14:textId="77777777" w:rsidR="000756DB" w:rsidRPr="00E454E0" w:rsidRDefault="00155129" w:rsidP="006A60EC">
      <w:pPr>
        <w:pStyle w:val="PlainText"/>
        <w:numPr>
          <w:ilvl w:val="0"/>
          <w:numId w:val="1"/>
        </w:numPr>
        <w:tabs>
          <w:tab w:val="clear" w:pos="1800"/>
          <w:tab w:val="num" w:pos="1080"/>
        </w:tabs>
        <w:spacing w:after="120" w:line="276" w:lineRule="auto"/>
        <w:ind w:left="994" w:hanging="274"/>
        <w:rPr>
          <w:rFonts w:ascii="Arial" w:hAnsi="Arial" w:cs="Arial"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 xml:space="preserve"> Enclosed </w:t>
      </w:r>
      <w:r w:rsidR="00D0791A" w:rsidRPr="00E454E0">
        <w:rPr>
          <w:rFonts w:ascii="Arial" w:hAnsi="Arial" w:cs="Arial"/>
          <w:sz w:val="22"/>
          <w:szCs w:val="22"/>
        </w:rPr>
        <w:t xml:space="preserve">spaces such as </w:t>
      </w:r>
      <w:r w:rsidRPr="00E454E0">
        <w:rPr>
          <w:rFonts w:ascii="Arial" w:hAnsi="Arial" w:cs="Arial"/>
          <w:sz w:val="22"/>
          <w:szCs w:val="22"/>
        </w:rPr>
        <w:t xml:space="preserve">bulwarks, </w:t>
      </w:r>
      <w:proofErr w:type="spellStart"/>
      <w:r w:rsidRPr="00E454E0">
        <w:rPr>
          <w:rFonts w:ascii="Arial" w:hAnsi="Arial" w:cs="Arial"/>
          <w:sz w:val="22"/>
          <w:szCs w:val="22"/>
        </w:rPr>
        <w:t>towbits</w:t>
      </w:r>
      <w:proofErr w:type="spellEnd"/>
      <w:r w:rsidRPr="00E454E0">
        <w:rPr>
          <w:rFonts w:ascii="Arial" w:hAnsi="Arial" w:cs="Arial"/>
          <w:sz w:val="22"/>
          <w:szCs w:val="22"/>
        </w:rPr>
        <w:t xml:space="preserve">, </w:t>
      </w:r>
      <w:r w:rsidR="00D0791A" w:rsidRPr="00E454E0">
        <w:rPr>
          <w:rFonts w:ascii="Arial" w:hAnsi="Arial" w:cs="Arial"/>
          <w:sz w:val="22"/>
          <w:szCs w:val="22"/>
        </w:rPr>
        <w:t xml:space="preserve">skegs, rudders, and other similar </w:t>
      </w:r>
      <w:r w:rsidR="00D0791A" w:rsidRPr="00E454E0">
        <w:rPr>
          <w:rFonts w:ascii="Arial" w:hAnsi="Arial" w:cs="Arial"/>
          <w:sz w:val="22"/>
          <w:szCs w:val="22"/>
        </w:rPr>
        <w:br/>
        <w:t xml:space="preserve">  </w:t>
      </w:r>
      <w:r w:rsidRPr="00E454E0">
        <w:rPr>
          <w:rFonts w:ascii="Arial" w:hAnsi="Arial" w:cs="Arial"/>
          <w:sz w:val="22"/>
          <w:szCs w:val="22"/>
        </w:rPr>
        <w:t xml:space="preserve">spaces </w:t>
      </w:r>
      <w:r w:rsidR="000756DB" w:rsidRPr="00E454E0">
        <w:rPr>
          <w:rFonts w:ascii="Arial" w:hAnsi="Arial" w:cs="Arial"/>
          <w:sz w:val="22"/>
          <w:szCs w:val="22"/>
        </w:rPr>
        <w:t>that cannot be entered are cleaned, purged, and tested before cutting</w:t>
      </w:r>
      <w:r w:rsidR="00D0791A" w:rsidRPr="00E454E0">
        <w:rPr>
          <w:rFonts w:ascii="Arial" w:hAnsi="Arial" w:cs="Arial"/>
          <w:sz w:val="22"/>
          <w:szCs w:val="22"/>
        </w:rPr>
        <w:t>,</w:t>
      </w:r>
      <w:r w:rsidR="000756DB" w:rsidRPr="00E454E0">
        <w:rPr>
          <w:rFonts w:ascii="Arial" w:hAnsi="Arial" w:cs="Arial"/>
          <w:sz w:val="22"/>
          <w:szCs w:val="22"/>
        </w:rPr>
        <w:t xml:space="preserve"> </w:t>
      </w:r>
      <w:r w:rsidRPr="00E454E0">
        <w:rPr>
          <w:rFonts w:ascii="Arial" w:hAnsi="Arial" w:cs="Arial"/>
          <w:sz w:val="22"/>
          <w:szCs w:val="22"/>
        </w:rPr>
        <w:br/>
        <w:t xml:space="preserve">  </w:t>
      </w:r>
      <w:r w:rsidR="00D0791A" w:rsidRPr="00E454E0">
        <w:rPr>
          <w:rFonts w:ascii="Arial" w:hAnsi="Arial" w:cs="Arial"/>
          <w:sz w:val="22"/>
          <w:szCs w:val="22"/>
        </w:rPr>
        <w:t>welding, or other spark producing operations</w:t>
      </w:r>
      <w:r w:rsidR="000756DB" w:rsidRPr="00E454E0">
        <w:rPr>
          <w:rFonts w:ascii="Arial" w:hAnsi="Arial" w:cs="Arial"/>
          <w:sz w:val="22"/>
          <w:szCs w:val="22"/>
        </w:rPr>
        <w:t xml:space="preserve"> </w:t>
      </w:r>
      <w:r w:rsidR="00D0791A" w:rsidRPr="00E454E0">
        <w:rPr>
          <w:rFonts w:ascii="Arial" w:hAnsi="Arial" w:cs="Arial"/>
          <w:sz w:val="22"/>
          <w:szCs w:val="22"/>
        </w:rPr>
        <w:t>are</w:t>
      </w:r>
      <w:r w:rsidRPr="00E454E0">
        <w:rPr>
          <w:rFonts w:ascii="Arial" w:hAnsi="Arial" w:cs="Arial"/>
          <w:sz w:val="22"/>
          <w:szCs w:val="22"/>
        </w:rPr>
        <w:t xml:space="preserve"> performed</w:t>
      </w:r>
    </w:p>
    <w:p w14:paraId="246FF1FB" w14:textId="77777777" w:rsidR="0049004B" w:rsidRPr="00E454E0" w:rsidRDefault="00155129" w:rsidP="006A60EC">
      <w:pPr>
        <w:pStyle w:val="PlainText"/>
        <w:numPr>
          <w:ilvl w:val="0"/>
          <w:numId w:val="1"/>
        </w:numPr>
        <w:tabs>
          <w:tab w:val="clear" w:pos="1800"/>
          <w:tab w:val="num" w:pos="1170"/>
        </w:tabs>
        <w:spacing w:after="120" w:line="276" w:lineRule="auto"/>
        <w:ind w:left="994" w:hanging="274"/>
        <w:rPr>
          <w:rFonts w:ascii="Arial" w:hAnsi="Arial" w:cs="Arial"/>
          <w:b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 xml:space="preserve">In areas where flammable materials cannot be </w:t>
      </w:r>
      <w:r w:rsidR="006A5925" w:rsidRPr="00E454E0">
        <w:rPr>
          <w:rFonts w:ascii="Arial" w:hAnsi="Arial" w:cs="Arial"/>
          <w:sz w:val="22"/>
          <w:szCs w:val="22"/>
        </w:rPr>
        <w:t>re</w:t>
      </w:r>
      <w:r w:rsidRPr="00E454E0">
        <w:rPr>
          <w:rFonts w:ascii="Arial" w:hAnsi="Arial" w:cs="Arial"/>
          <w:sz w:val="22"/>
          <w:szCs w:val="22"/>
        </w:rPr>
        <w:t xml:space="preserve">moved to a safe distance, </w:t>
      </w:r>
      <w:r w:rsidR="006A5925" w:rsidRPr="00E454E0">
        <w:rPr>
          <w:rFonts w:ascii="Arial" w:hAnsi="Arial" w:cs="Arial"/>
          <w:sz w:val="22"/>
          <w:szCs w:val="22"/>
        </w:rPr>
        <w:br/>
        <w:t xml:space="preserve">   </w:t>
      </w:r>
      <w:r w:rsidRPr="00E454E0">
        <w:rPr>
          <w:rFonts w:ascii="Arial" w:hAnsi="Arial" w:cs="Arial"/>
          <w:sz w:val="22"/>
          <w:szCs w:val="22"/>
        </w:rPr>
        <w:t>the</w:t>
      </w:r>
      <w:r w:rsidR="006A5925" w:rsidRPr="00E454E0">
        <w:rPr>
          <w:rFonts w:ascii="Arial" w:hAnsi="Arial" w:cs="Arial"/>
          <w:sz w:val="22"/>
          <w:szCs w:val="22"/>
        </w:rPr>
        <w:t>n</w:t>
      </w:r>
      <w:r w:rsidRPr="00E454E0">
        <w:rPr>
          <w:rFonts w:ascii="Arial" w:hAnsi="Arial" w:cs="Arial"/>
          <w:sz w:val="22"/>
          <w:szCs w:val="22"/>
        </w:rPr>
        <w:t xml:space="preserve"> the material</w:t>
      </w:r>
      <w:r w:rsidR="006A5925" w:rsidRPr="00E454E0">
        <w:rPr>
          <w:rFonts w:ascii="Arial" w:hAnsi="Arial" w:cs="Arial"/>
          <w:sz w:val="22"/>
          <w:szCs w:val="22"/>
        </w:rPr>
        <w:t>(s)</w:t>
      </w:r>
      <w:r w:rsidRPr="00E454E0">
        <w:rPr>
          <w:rFonts w:ascii="Arial" w:hAnsi="Arial" w:cs="Arial"/>
          <w:sz w:val="22"/>
          <w:szCs w:val="22"/>
        </w:rPr>
        <w:t xml:space="preserve"> will be protected</w:t>
      </w:r>
      <w:r w:rsidR="006A5925" w:rsidRPr="00E454E0">
        <w:rPr>
          <w:rFonts w:ascii="Arial" w:hAnsi="Arial" w:cs="Arial"/>
          <w:sz w:val="22"/>
          <w:szCs w:val="22"/>
        </w:rPr>
        <w:t xml:space="preserve">, isolated, </w:t>
      </w:r>
      <w:r w:rsidRPr="00E454E0">
        <w:rPr>
          <w:rFonts w:ascii="Arial" w:hAnsi="Arial" w:cs="Arial"/>
          <w:sz w:val="22"/>
          <w:szCs w:val="22"/>
        </w:rPr>
        <w:t xml:space="preserve">and a </w:t>
      </w:r>
      <w:r w:rsidR="006A5925" w:rsidRPr="00E454E0">
        <w:rPr>
          <w:rFonts w:ascii="Arial" w:hAnsi="Arial" w:cs="Arial"/>
          <w:sz w:val="22"/>
          <w:szCs w:val="22"/>
        </w:rPr>
        <w:t xml:space="preserve">trained </w:t>
      </w:r>
      <w:r w:rsidR="000756DB" w:rsidRPr="00E454E0">
        <w:rPr>
          <w:rFonts w:ascii="Arial" w:hAnsi="Arial" w:cs="Arial"/>
          <w:sz w:val="22"/>
          <w:szCs w:val="22"/>
        </w:rPr>
        <w:t xml:space="preserve">Firewatch </w:t>
      </w:r>
      <w:r w:rsidRPr="00E454E0">
        <w:rPr>
          <w:rFonts w:ascii="Arial" w:hAnsi="Arial" w:cs="Arial"/>
          <w:sz w:val="22"/>
          <w:szCs w:val="22"/>
        </w:rPr>
        <w:t xml:space="preserve">posted </w:t>
      </w:r>
      <w:r w:rsidR="006A5925" w:rsidRPr="00E454E0">
        <w:rPr>
          <w:rFonts w:ascii="Arial" w:hAnsi="Arial" w:cs="Arial"/>
          <w:sz w:val="22"/>
          <w:szCs w:val="22"/>
        </w:rPr>
        <w:br/>
        <w:t xml:space="preserve">   </w:t>
      </w:r>
      <w:r w:rsidRPr="00E454E0">
        <w:rPr>
          <w:rFonts w:ascii="Arial" w:hAnsi="Arial" w:cs="Arial"/>
          <w:sz w:val="22"/>
          <w:szCs w:val="22"/>
        </w:rPr>
        <w:t>in the immediate area</w:t>
      </w:r>
    </w:p>
    <w:p w14:paraId="75A2F269" w14:textId="77777777" w:rsidR="00212E28" w:rsidRPr="00E454E0" w:rsidRDefault="00212E28" w:rsidP="006A60EC">
      <w:pPr>
        <w:pStyle w:val="PlainText"/>
        <w:numPr>
          <w:ilvl w:val="0"/>
          <w:numId w:val="1"/>
        </w:numPr>
        <w:tabs>
          <w:tab w:val="clear" w:pos="1800"/>
          <w:tab w:val="num" w:pos="1170"/>
        </w:tabs>
        <w:spacing w:after="120" w:line="276" w:lineRule="auto"/>
        <w:ind w:left="994" w:hanging="274"/>
        <w:rPr>
          <w:rFonts w:ascii="Arial" w:hAnsi="Arial" w:cs="Arial"/>
          <w:b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t xml:space="preserve">All flammable or combustible </w:t>
      </w:r>
      <w:r w:rsidR="006A5925" w:rsidRPr="00E454E0">
        <w:rPr>
          <w:rFonts w:ascii="Arial" w:hAnsi="Arial" w:cs="Arial"/>
          <w:sz w:val="22"/>
          <w:szCs w:val="22"/>
        </w:rPr>
        <w:t>containers</w:t>
      </w:r>
      <w:r w:rsidRPr="00E454E0">
        <w:rPr>
          <w:rFonts w:ascii="Arial" w:hAnsi="Arial" w:cs="Arial"/>
          <w:sz w:val="22"/>
          <w:szCs w:val="22"/>
        </w:rPr>
        <w:t xml:space="preserve"> will be </w:t>
      </w:r>
      <w:r w:rsidR="00A8474F" w:rsidRPr="00E454E0">
        <w:rPr>
          <w:rFonts w:ascii="Arial" w:hAnsi="Arial" w:cs="Arial"/>
          <w:sz w:val="22"/>
          <w:szCs w:val="22"/>
        </w:rPr>
        <w:t xml:space="preserve">properly </w:t>
      </w:r>
      <w:r w:rsidRPr="00E454E0">
        <w:rPr>
          <w:rFonts w:ascii="Arial" w:hAnsi="Arial" w:cs="Arial"/>
          <w:sz w:val="22"/>
          <w:szCs w:val="22"/>
        </w:rPr>
        <w:t xml:space="preserve">stored </w:t>
      </w:r>
      <w:r w:rsidR="00141665" w:rsidRPr="00E454E0">
        <w:rPr>
          <w:rFonts w:ascii="Arial" w:hAnsi="Arial" w:cs="Arial"/>
          <w:sz w:val="22"/>
          <w:szCs w:val="22"/>
        </w:rPr>
        <w:t>in fire</w:t>
      </w:r>
      <w:r w:rsidR="00A8474F" w:rsidRPr="00E454E0">
        <w:rPr>
          <w:rFonts w:ascii="Arial" w:hAnsi="Arial" w:cs="Arial"/>
          <w:sz w:val="22"/>
          <w:szCs w:val="22"/>
        </w:rPr>
        <w:t xml:space="preserve">-proof </w:t>
      </w:r>
      <w:r w:rsidR="006A5925" w:rsidRPr="00E454E0">
        <w:rPr>
          <w:rFonts w:ascii="Arial" w:hAnsi="Arial" w:cs="Arial"/>
          <w:sz w:val="22"/>
          <w:szCs w:val="22"/>
        </w:rPr>
        <w:br/>
        <w:t xml:space="preserve">  </w:t>
      </w:r>
      <w:r w:rsidR="00A8474F" w:rsidRPr="00E454E0">
        <w:rPr>
          <w:rFonts w:ascii="Arial" w:hAnsi="Arial" w:cs="Arial"/>
          <w:sz w:val="22"/>
          <w:szCs w:val="22"/>
        </w:rPr>
        <w:t>cabinets with appropr</w:t>
      </w:r>
      <w:r w:rsidR="006A60EC">
        <w:rPr>
          <w:rFonts w:ascii="Arial" w:hAnsi="Arial" w:cs="Arial"/>
          <w:sz w:val="22"/>
          <w:szCs w:val="22"/>
        </w:rPr>
        <w:t>iate warning signs and labels</w:t>
      </w:r>
    </w:p>
    <w:p w14:paraId="073AAA3F" w14:textId="77777777" w:rsidR="00C42A27" w:rsidRPr="00E454E0" w:rsidRDefault="00C42A27" w:rsidP="006A60EC">
      <w:pPr>
        <w:pStyle w:val="PlainText"/>
        <w:numPr>
          <w:ilvl w:val="0"/>
          <w:numId w:val="1"/>
        </w:numPr>
        <w:tabs>
          <w:tab w:val="clear" w:pos="1800"/>
          <w:tab w:val="num" w:pos="1170"/>
        </w:tabs>
        <w:spacing w:after="120" w:line="276" w:lineRule="auto"/>
        <w:ind w:left="994" w:hanging="274"/>
        <w:rPr>
          <w:rFonts w:ascii="Arial" w:hAnsi="Arial" w:cs="Arial"/>
          <w:b/>
          <w:sz w:val="22"/>
          <w:szCs w:val="22"/>
        </w:rPr>
      </w:pPr>
      <w:r w:rsidRPr="00E454E0">
        <w:rPr>
          <w:rFonts w:ascii="Arial" w:hAnsi="Arial" w:cs="Arial"/>
          <w:sz w:val="22"/>
          <w:szCs w:val="22"/>
        </w:rPr>
        <w:lastRenderedPageBreak/>
        <w:t xml:space="preserve">Special precautions must be taken when employees are working in spaces     </w:t>
      </w:r>
      <w:r w:rsidRPr="00E454E0">
        <w:rPr>
          <w:rFonts w:ascii="Arial" w:hAnsi="Arial" w:cs="Arial"/>
          <w:sz w:val="22"/>
          <w:szCs w:val="22"/>
        </w:rPr>
        <w:br/>
        <w:t xml:space="preserve">   protected by the ship or vessel’s fire suppression system to prevent </w:t>
      </w:r>
      <w:r w:rsidRPr="00E454E0">
        <w:rPr>
          <w:rFonts w:ascii="Arial" w:hAnsi="Arial" w:cs="Arial"/>
          <w:sz w:val="22"/>
          <w:szCs w:val="22"/>
        </w:rPr>
        <w:br/>
        <w:t xml:space="preserve">   accidental discharge in the space or spaces where work is bei</w:t>
      </w:r>
      <w:r w:rsidR="00023F7F">
        <w:rPr>
          <w:rFonts w:ascii="Arial" w:hAnsi="Arial" w:cs="Arial"/>
          <w:sz w:val="22"/>
          <w:szCs w:val="22"/>
        </w:rPr>
        <w:t>ng performed</w:t>
      </w:r>
      <w:r w:rsidRPr="00E454E0">
        <w:rPr>
          <w:rFonts w:ascii="Arial" w:hAnsi="Arial" w:cs="Arial"/>
          <w:sz w:val="22"/>
          <w:szCs w:val="22"/>
        </w:rPr>
        <w:t xml:space="preserve"> </w:t>
      </w:r>
    </w:p>
    <w:p w14:paraId="70A1EF5A" w14:textId="77777777" w:rsidR="00141665" w:rsidRPr="00E454E0" w:rsidRDefault="00141665" w:rsidP="006A60EC">
      <w:pPr>
        <w:spacing w:after="120"/>
        <w:rPr>
          <w:rFonts w:ascii="Arial" w:hAnsi="Arial" w:cs="Arial"/>
        </w:rPr>
      </w:pPr>
    </w:p>
    <w:p w14:paraId="0F683FF1" w14:textId="77777777" w:rsidR="00141665" w:rsidRPr="00E454E0" w:rsidRDefault="000871FA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    </w:t>
      </w:r>
      <w:r w:rsidR="00141665" w:rsidRPr="00E454E0">
        <w:rPr>
          <w:rFonts w:ascii="Arial" w:hAnsi="Arial" w:cs="Arial"/>
        </w:rPr>
        <w:t>D.  Flammable and Combustible Materials</w:t>
      </w:r>
      <w:r w:rsidRPr="00E454E0">
        <w:rPr>
          <w:rFonts w:ascii="Arial" w:hAnsi="Arial" w:cs="Arial"/>
        </w:rPr>
        <w:t xml:space="preserve"> – Each </w:t>
      </w:r>
      <w:r w:rsidRPr="00E454E0">
        <w:rPr>
          <w:rFonts w:ascii="Arial" w:hAnsi="Arial" w:cs="Arial"/>
          <w:b/>
        </w:rPr>
        <w:t>supervisor</w:t>
      </w:r>
      <w:r w:rsidRPr="00E454E0">
        <w:rPr>
          <w:rFonts w:ascii="Arial" w:hAnsi="Arial" w:cs="Arial"/>
        </w:rPr>
        <w:t xml:space="preserve"> will be responsible </w:t>
      </w:r>
      <w:r w:rsidR="006A5925" w:rsidRPr="00E454E0">
        <w:rPr>
          <w:rFonts w:ascii="Arial" w:hAnsi="Arial" w:cs="Arial"/>
        </w:rPr>
        <w:t>for</w:t>
      </w:r>
      <w:r w:rsidRPr="00E454E0">
        <w:rPr>
          <w:rFonts w:ascii="Arial" w:hAnsi="Arial" w:cs="Arial"/>
        </w:rPr>
        <w:t xml:space="preserve">    </w:t>
      </w:r>
      <w:r w:rsidRPr="00E454E0">
        <w:rPr>
          <w:rFonts w:ascii="Arial" w:hAnsi="Arial" w:cs="Arial"/>
        </w:rPr>
        <w:br/>
        <w:t xml:space="preserve">          enforc</w:t>
      </w:r>
      <w:r w:rsidR="006A5925" w:rsidRPr="00E454E0">
        <w:rPr>
          <w:rFonts w:ascii="Arial" w:hAnsi="Arial" w:cs="Arial"/>
        </w:rPr>
        <w:t>ing</w:t>
      </w:r>
      <w:r w:rsidRPr="00E454E0">
        <w:rPr>
          <w:rFonts w:ascii="Arial" w:hAnsi="Arial" w:cs="Arial"/>
        </w:rPr>
        <w:t xml:space="preserve"> the following:</w:t>
      </w:r>
    </w:p>
    <w:p w14:paraId="2D69B7ED" w14:textId="77777777" w:rsidR="006D6F75" w:rsidRPr="00E454E0" w:rsidRDefault="008C167D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Combustible Materials – wood, paper, plastic, vinyl tubing, cardboard, </w:t>
      </w:r>
      <w:r w:rsidR="006D6F75" w:rsidRPr="00E454E0">
        <w:rPr>
          <w:rFonts w:ascii="Arial" w:hAnsi="Arial" w:cs="Arial"/>
        </w:rPr>
        <w:t>rubber, etc.</w:t>
      </w:r>
    </w:p>
    <w:p w14:paraId="4BC1BB7D" w14:textId="77777777" w:rsidR="006D6F75" w:rsidRPr="00E454E0" w:rsidRDefault="006D6F75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1. All trash containers w</w:t>
      </w:r>
      <w:r w:rsidR="006A5925" w:rsidRPr="00E454E0">
        <w:rPr>
          <w:rFonts w:ascii="Arial" w:hAnsi="Arial" w:cs="Arial"/>
        </w:rPr>
        <w:t>ill</w:t>
      </w:r>
      <w:r w:rsidR="00023F7F">
        <w:rPr>
          <w:rFonts w:ascii="Arial" w:hAnsi="Arial" w:cs="Arial"/>
        </w:rPr>
        <w:t xml:space="preserve"> be emptied </w:t>
      </w:r>
      <w:proofErr w:type="gramStart"/>
      <w:r w:rsidR="00023F7F">
        <w:rPr>
          <w:rFonts w:ascii="Arial" w:hAnsi="Arial" w:cs="Arial"/>
        </w:rPr>
        <w:t>on a daily basis</w:t>
      </w:r>
      <w:proofErr w:type="gramEnd"/>
    </w:p>
    <w:p w14:paraId="624293AF" w14:textId="77777777" w:rsidR="006D6F75" w:rsidRPr="00E454E0" w:rsidRDefault="006D6F75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2. All combustible material will be removed from work areas prior to the st</w:t>
      </w:r>
      <w:r w:rsidR="00023F7F">
        <w:rPr>
          <w:rFonts w:ascii="Arial" w:hAnsi="Arial" w:cs="Arial"/>
        </w:rPr>
        <w:t xml:space="preserve">art </w:t>
      </w:r>
      <w:r w:rsidR="00023F7F">
        <w:rPr>
          <w:rFonts w:ascii="Arial" w:hAnsi="Arial" w:cs="Arial"/>
        </w:rPr>
        <w:br/>
        <w:t xml:space="preserve">               of hot work</w:t>
      </w:r>
    </w:p>
    <w:p w14:paraId="2F288248" w14:textId="77777777" w:rsidR="006D6F75" w:rsidRPr="00E454E0" w:rsidRDefault="006D6F75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3. All oily or chemical soaked rags will be disposed of in a covered metal </w:t>
      </w:r>
      <w:r w:rsidRPr="00E454E0">
        <w:rPr>
          <w:rFonts w:ascii="Arial" w:hAnsi="Arial" w:cs="Arial"/>
        </w:rPr>
        <w:br/>
        <w:t xml:space="preserve">               recep</w:t>
      </w:r>
      <w:r w:rsidR="00023F7F">
        <w:rPr>
          <w:rFonts w:ascii="Arial" w:hAnsi="Arial" w:cs="Arial"/>
        </w:rPr>
        <w:t>tacle</w:t>
      </w:r>
    </w:p>
    <w:p w14:paraId="401AD89A" w14:textId="77777777" w:rsidR="006D6F75" w:rsidRPr="00E454E0" w:rsidRDefault="006D6F75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4. </w:t>
      </w:r>
      <w:r w:rsidR="00696B63" w:rsidRPr="00E454E0">
        <w:rPr>
          <w:rFonts w:ascii="Arial" w:hAnsi="Arial" w:cs="Arial"/>
        </w:rPr>
        <w:t xml:space="preserve">Files, blue prints, and other types of paper products will be properly stored away </w:t>
      </w:r>
      <w:r w:rsidR="00696B63" w:rsidRPr="00E454E0">
        <w:rPr>
          <w:rFonts w:ascii="Arial" w:hAnsi="Arial" w:cs="Arial"/>
        </w:rPr>
        <w:br/>
        <w:t xml:space="preserve">               from </w:t>
      </w:r>
      <w:r w:rsidR="00023F7F">
        <w:rPr>
          <w:rFonts w:ascii="Arial" w:hAnsi="Arial" w:cs="Arial"/>
        </w:rPr>
        <w:t>any ignition sources</w:t>
      </w:r>
    </w:p>
    <w:p w14:paraId="60F45A9E" w14:textId="77777777" w:rsidR="00696B63" w:rsidRPr="00E454E0" w:rsidRDefault="00696B63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5. File storage room</w:t>
      </w:r>
      <w:r w:rsidR="0058542A" w:rsidRPr="00E454E0">
        <w:rPr>
          <w:rFonts w:ascii="Arial" w:hAnsi="Arial" w:cs="Arial"/>
        </w:rPr>
        <w:t>s</w:t>
      </w:r>
      <w:r w:rsidRPr="00E454E0">
        <w:rPr>
          <w:rFonts w:ascii="Arial" w:hAnsi="Arial" w:cs="Arial"/>
        </w:rPr>
        <w:t xml:space="preserve"> will be kept neat and order with stacks kept 2 feet from </w:t>
      </w:r>
      <w:r w:rsidRPr="00E454E0">
        <w:rPr>
          <w:rFonts w:ascii="Arial" w:hAnsi="Arial" w:cs="Arial"/>
        </w:rPr>
        <w:br/>
        <w:t xml:space="preserve">               the source of lighting in </w:t>
      </w:r>
      <w:r w:rsidR="006A5925" w:rsidRPr="00E454E0">
        <w:rPr>
          <w:rFonts w:ascii="Arial" w:hAnsi="Arial" w:cs="Arial"/>
        </w:rPr>
        <w:t xml:space="preserve">the </w:t>
      </w:r>
      <w:r w:rsidRPr="00E454E0">
        <w:rPr>
          <w:rFonts w:ascii="Arial" w:hAnsi="Arial" w:cs="Arial"/>
        </w:rPr>
        <w:t>s</w:t>
      </w:r>
      <w:r w:rsidR="006A5925" w:rsidRPr="00E454E0">
        <w:rPr>
          <w:rFonts w:ascii="Arial" w:hAnsi="Arial" w:cs="Arial"/>
        </w:rPr>
        <w:t>torage rooms</w:t>
      </w:r>
    </w:p>
    <w:p w14:paraId="194554F7" w14:textId="77777777" w:rsidR="00696B63" w:rsidRPr="00E454E0" w:rsidRDefault="00696B63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6. Receiving Department will properly dispose of shipping by</w:t>
      </w:r>
      <w:r w:rsidR="00EF595A" w:rsidRPr="00E454E0">
        <w:rPr>
          <w:rFonts w:ascii="Arial" w:hAnsi="Arial" w:cs="Arial"/>
        </w:rPr>
        <w:t>-</w:t>
      </w:r>
      <w:r w:rsidRPr="00E454E0">
        <w:rPr>
          <w:rFonts w:ascii="Arial" w:hAnsi="Arial" w:cs="Arial"/>
        </w:rPr>
        <w:t>products</w:t>
      </w:r>
      <w:r w:rsidR="00197696" w:rsidRPr="00E454E0">
        <w:rPr>
          <w:rFonts w:ascii="Arial" w:hAnsi="Arial" w:cs="Arial"/>
        </w:rPr>
        <w:t xml:space="preserve"> (pallets, </w:t>
      </w:r>
      <w:r w:rsidR="00197696" w:rsidRPr="00E454E0">
        <w:rPr>
          <w:rFonts w:ascii="Arial" w:hAnsi="Arial" w:cs="Arial"/>
        </w:rPr>
        <w:br/>
        <w:t xml:space="preserve">               cardboard, wooden covers, etc.) </w:t>
      </w:r>
      <w:r w:rsidR="00023F7F">
        <w:rPr>
          <w:rFonts w:ascii="Arial" w:hAnsi="Arial" w:cs="Arial"/>
        </w:rPr>
        <w:t>as it is generated</w:t>
      </w:r>
    </w:p>
    <w:p w14:paraId="13D93AFC" w14:textId="77777777" w:rsidR="0058542A" w:rsidRPr="00E454E0" w:rsidRDefault="0058542A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7. Frequent inspections of storage areas will be performed with the intent of </w:t>
      </w:r>
      <w:r w:rsidRPr="00E454E0">
        <w:rPr>
          <w:rFonts w:ascii="Arial" w:hAnsi="Arial" w:cs="Arial"/>
        </w:rPr>
        <w:br/>
        <w:t xml:space="preserve">               identifying potential ignition sources </w:t>
      </w:r>
      <w:r w:rsidR="00EF595A" w:rsidRPr="00E454E0">
        <w:rPr>
          <w:rFonts w:ascii="Arial" w:hAnsi="Arial" w:cs="Arial"/>
        </w:rPr>
        <w:t>and</w:t>
      </w:r>
      <w:r w:rsidR="00023F7F">
        <w:rPr>
          <w:rFonts w:ascii="Arial" w:hAnsi="Arial" w:cs="Arial"/>
        </w:rPr>
        <w:t xml:space="preserve"> fire hazards.</w:t>
      </w:r>
      <w:r w:rsidRPr="00E454E0">
        <w:rPr>
          <w:rFonts w:ascii="Arial" w:hAnsi="Arial" w:cs="Arial"/>
        </w:rPr>
        <w:t xml:space="preserve"> </w:t>
      </w:r>
    </w:p>
    <w:p w14:paraId="0FB89251" w14:textId="77777777" w:rsidR="004972D5" w:rsidRPr="00E454E0" w:rsidRDefault="004972D5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Flammable Materials – fuels (liquids &amp; gases), oils, paints, aerosol cans, thinners, </w:t>
      </w:r>
      <w:r w:rsidRPr="00E454E0">
        <w:rPr>
          <w:rFonts w:ascii="Arial" w:hAnsi="Arial" w:cs="Arial"/>
        </w:rPr>
        <w:br/>
        <w:t xml:space="preserve">                                                resins, preservatives coatings, chemicals, etc.</w:t>
      </w:r>
    </w:p>
    <w:p w14:paraId="36D1ECD1" w14:textId="77777777" w:rsidR="00CE16CB" w:rsidRPr="00E454E0" w:rsidRDefault="00CE16CB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1. No ignition sources </w:t>
      </w:r>
      <w:r w:rsidR="002A5B24" w:rsidRPr="00E454E0">
        <w:rPr>
          <w:rFonts w:ascii="Arial" w:hAnsi="Arial" w:cs="Arial"/>
        </w:rPr>
        <w:t>will be allowed in</w:t>
      </w:r>
      <w:r w:rsidRPr="00E454E0">
        <w:rPr>
          <w:rFonts w:ascii="Arial" w:hAnsi="Arial" w:cs="Arial"/>
        </w:rPr>
        <w:t xml:space="preserve"> bulk fuel </w:t>
      </w:r>
      <w:r w:rsidR="002A5B24" w:rsidRPr="00E454E0">
        <w:rPr>
          <w:rFonts w:ascii="Arial" w:hAnsi="Arial" w:cs="Arial"/>
        </w:rPr>
        <w:t xml:space="preserve">or oil </w:t>
      </w:r>
      <w:r w:rsidRPr="00E454E0">
        <w:rPr>
          <w:rFonts w:ascii="Arial" w:hAnsi="Arial" w:cs="Arial"/>
        </w:rPr>
        <w:t>storage facilities</w:t>
      </w:r>
      <w:r w:rsidR="005839E4" w:rsidRPr="00E454E0">
        <w:rPr>
          <w:rFonts w:ascii="Arial" w:hAnsi="Arial" w:cs="Arial"/>
        </w:rPr>
        <w:t xml:space="preserve"> and </w:t>
      </w:r>
      <w:r w:rsidR="002A5B24" w:rsidRPr="00E454E0">
        <w:rPr>
          <w:rFonts w:ascii="Arial" w:hAnsi="Arial" w:cs="Arial"/>
        </w:rPr>
        <w:br/>
        <w:t xml:space="preserve">               </w:t>
      </w:r>
      <w:r w:rsidR="005839E4" w:rsidRPr="00E454E0">
        <w:rPr>
          <w:rFonts w:ascii="Arial" w:hAnsi="Arial" w:cs="Arial"/>
        </w:rPr>
        <w:t xml:space="preserve">portable </w:t>
      </w:r>
      <w:r w:rsidRPr="00E454E0">
        <w:rPr>
          <w:rFonts w:ascii="Arial" w:hAnsi="Arial" w:cs="Arial"/>
        </w:rPr>
        <w:t>fuel transfers</w:t>
      </w:r>
      <w:r w:rsidR="005839E4" w:rsidRPr="00E454E0">
        <w:rPr>
          <w:rFonts w:ascii="Arial" w:hAnsi="Arial" w:cs="Arial"/>
        </w:rPr>
        <w:t xml:space="preserve"> sites</w:t>
      </w:r>
    </w:p>
    <w:p w14:paraId="2E76DB07" w14:textId="77777777" w:rsidR="00CE16CB" w:rsidRPr="00E454E0" w:rsidRDefault="00CE16CB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2. </w:t>
      </w:r>
      <w:r w:rsidR="005839E4" w:rsidRPr="00E454E0">
        <w:rPr>
          <w:rFonts w:ascii="Arial" w:hAnsi="Arial" w:cs="Arial"/>
        </w:rPr>
        <w:t xml:space="preserve"> All fuel and oil transfers will be electrically interconnected by bonding cable </w:t>
      </w:r>
      <w:r w:rsidR="005839E4" w:rsidRPr="00E454E0">
        <w:rPr>
          <w:rFonts w:ascii="Arial" w:hAnsi="Arial" w:cs="Arial"/>
        </w:rPr>
        <w:br/>
        <w:t xml:space="preserve">               </w:t>
      </w:r>
      <w:r w:rsidR="00A36B72" w:rsidRPr="00E454E0">
        <w:rPr>
          <w:rFonts w:ascii="Arial" w:hAnsi="Arial" w:cs="Arial"/>
        </w:rPr>
        <w:t xml:space="preserve">prior to the start of </w:t>
      </w:r>
      <w:r w:rsidR="00023F7F">
        <w:rPr>
          <w:rFonts w:ascii="Arial" w:hAnsi="Arial" w:cs="Arial"/>
        </w:rPr>
        <w:t>transfers</w:t>
      </w:r>
    </w:p>
    <w:p w14:paraId="20BD71DD" w14:textId="77777777" w:rsidR="004509DE" w:rsidRPr="00E454E0" w:rsidRDefault="004509DE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3. Warning signs will be posted at the gangway or access to boats, barges, and </w:t>
      </w:r>
      <w:r w:rsidRPr="00E454E0">
        <w:rPr>
          <w:rFonts w:ascii="Arial" w:hAnsi="Arial" w:cs="Arial"/>
        </w:rPr>
        <w:br/>
        <w:t xml:space="preserve">               other vessels </w:t>
      </w:r>
      <w:r w:rsidR="00C5084C" w:rsidRPr="00E454E0">
        <w:rPr>
          <w:rFonts w:ascii="Arial" w:hAnsi="Arial" w:cs="Arial"/>
        </w:rPr>
        <w:t xml:space="preserve">identifying </w:t>
      </w:r>
      <w:r w:rsidRPr="00E454E0">
        <w:rPr>
          <w:rFonts w:ascii="Arial" w:hAnsi="Arial" w:cs="Arial"/>
        </w:rPr>
        <w:t>w</w:t>
      </w:r>
      <w:r w:rsidR="00A36B72" w:rsidRPr="00E454E0">
        <w:rPr>
          <w:rFonts w:ascii="Arial" w:hAnsi="Arial" w:cs="Arial"/>
        </w:rPr>
        <w:t>hen</w:t>
      </w:r>
      <w:r w:rsidRPr="00E454E0">
        <w:rPr>
          <w:rFonts w:ascii="Arial" w:hAnsi="Arial" w:cs="Arial"/>
        </w:rPr>
        <w:t xml:space="preserve"> fuel</w:t>
      </w:r>
      <w:r w:rsidR="00023F7F">
        <w:rPr>
          <w:rFonts w:ascii="Arial" w:hAnsi="Arial" w:cs="Arial"/>
        </w:rPr>
        <w:t xml:space="preserve"> is onboard</w:t>
      </w:r>
    </w:p>
    <w:p w14:paraId="1EC5E85B" w14:textId="77777777" w:rsidR="004509DE" w:rsidRPr="00E454E0" w:rsidRDefault="004509DE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4. A Marine Chemist Certificate will be required on boats, barges, and other vessel </w:t>
      </w:r>
      <w:r w:rsidRPr="00E454E0">
        <w:rPr>
          <w:rFonts w:ascii="Arial" w:hAnsi="Arial" w:cs="Arial"/>
        </w:rPr>
        <w:br/>
        <w:t xml:space="preserve">              when hot work is to be performed on, within, or adjacent to tanks, spaces, or </w:t>
      </w:r>
      <w:r w:rsidRPr="00E454E0">
        <w:rPr>
          <w:rFonts w:ascii="Arial" w:hAnsi="Arial" w:cs="Arial"/>
        </w:rPr>
        <w:br/>
        <w:t xml:space="preserve">              piping systems that contain or have contained flammable or combustible </w:t>
      </w:r>
      <w:r w:rsidR="00023F7F">
        <w:rPr>
          <w:rFonts w:ascii="Arial" w:hAnsi="Arial" w:cs="Arial"/>
        </w:rPr>
        <w:t xml:space="preserve">liquids </w:t>
      </w:r>
      <w:r w:rsidR="00023F7F">
        <w:rPr>
          <w:rFonts w:ascii="Arial" w:hAnsi="Arial" w:cs="Arial"/>
        </w:rPr>
        <w:br/>
        <w:t xml:space="preserve">              or gases</w:t>
      </w:r>
    </w:p>
    <w:p w14:paraId="296F9FF6" w14:textId="77777777" w:rsidR="004509DE" w:rsidRPr="00E454E0" w:rsidRDefault="004509DE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lastRenderedPageBreak/>
        <w:tab/>
        <w:t xml:space="preserve">5. All torches and hoses will be tested and inspected prior to </w:t>
      </w:r>
      <w:r w:rsidR="00C5084C" w:rsidRPr="00E454E0">
        <w:rPr>
          <w:rFonts w:ascii="Arial" w:hAnsi="Arial" w:cs="Arial"/>
        </w:rPr>
        <w:t xml:space="preserve">use on </w:t>
      </w:r>
      <w:r w:rsidRPr="00E454E0">
        <w:rPr>
          <w:rFonts w:ascii="Arial" w:hAnsi="Arial" w:cs="Arial"/>
        </w:rPr>
        <w:t xml:space="preserve">each shift for </w:t>
      </w:r>
      <w:r w:rsidR="00C5084C" w:rsidRPr="00E454E0">
        <w:rPr>
          <w:rFonts w:ascii="Arial" w:hAnsi="Arial" w:cs="Arial"/>
        </w:rPr>
        <w:br/>
        <w:t xml:space="preserve">               </w:t>
      </w:r>
      <w:r w:rsidRPr="00E454E0">
        <w:rPr>
          <w:rFonts w:ascii="Arial" w:hAnsi="Arial" w:cs="Arial"/>
        </w:rPr>
        <w:t>leaks and damage, with defect</w:t>
      </w:r>
      <w:r w:rsidR="00C5084C" w:rsidRPr="00E454E0">
        <w:rPr>
          <w:rFonts w:ascii="Arial" w:hAnsi="Arial" w:cs="Arial"/>
        </w:rPr>
        <w:t>ive</w:t>
      </w:r>
      <w:r w:rsidRPr="00E454E0">
        <w:rPr>
          <w:rFonts w:ascii="Arial" w:hAnsi="Arial" w:cs="Arial"/>
        </w:rPr>
        <w:t xml:space="preserve"> torches and/or hoses removed from service </w:t>
      </w:r>
      <w:r w:rsidR="00C5084C" w:rsidRPr="00E454E0">
        <w:rPr>
          <w:rFonts w:ascii="Arial" w:hAnsi="Arial" w:cs="Arial"/>
        </w:rPr>
        <w:br/>
        <w:t xml:space="preserve">               </w:t>
      </w:r>
      <w:r w:rsidRPr="00E454E0">
        <w:rPr>
          <w:rFonts w:ascii="Arial" w:hAnsi="Arial" w:cs="Arial"/>
        </w:rPr>
        <w:t xml:space="preserve">until </w:t>
      </w:r>
      <w:r w:rsidR="00023F7F">
        <w:rPr>
          <w:rFonts w:ascii="Arial" w:hAnsi="Arial" w:cs="Arial"/>
        </w:rPr>
        <w:t>properly repaired</w:t>
      </w:r>
    </w:p>
    <w:p w14:paraId="3A585CFC" w14:textId="77777777" w:rsidR="00461949" w:rsidRPr="00E454E0" w:rsidRDefault="00461949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6. An inspection will be performed to identify and remove any flammable materials </w:t>
      </w:r>
      <w:r w:rsidRPr="00E454E0">
        <w:rPr>
          <w:rFonts w:ascii="Arial" w:hAnsi="Arial" w:cs="Arial"/>
        </w:rPr>
        <w:br/>
        <w:t xml:space="preserve">               prior to hot work being performed</w:t>
      </w:r>
      <w:r w:rsidR="00023F7F">
        <w:rPr>
          <w:rFonts w:ascii="Arial" w:hAnsi="Arial" w:cs="Arial"/>
        </w:rPr>
        <w:t xml:space="preserve"> at the facility</w:t>
      </w:r>
    </w:p>
    <w:p w14:paraId="6AF4075C" w14:textId="77777777" w:rsidR="00AA2411" w:rsidRPr="00E454E0" w:rsidRDefault="004509DE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461949" w:rsidRPr="00E454E0">
        <w:rPr>
          <w:rFonts w:ascii="Arial" w:hAnsi="Arial" w:cs="Arial"/>
        </w:rPr>
        <w:t>7</w:t>
      </w:r>
      <w:r w:rsidRPr="00E454E0">
        <w:rPr>
          <w:rFonts w:ascii="Arial" w:hAnsi="Arial" w:cs="Arial"/>
        </w:rPr>
        <w:t xml:space="preserve">. </w:t>
      </w:r>
      <w:r w:rsidR="00AA2411" w:rsidRPr="00E454E0">
        <w:rPr>
          <w:rFonts w:ascii="Arial" w:hAnsi="Arial" w:cs="Arial"/>
        </w:rPr>
        <w:t xml:space="preserve">All aerosol cans and other pressurized container will be stored in a fire-proof </w:t>
      </w:r>
      <w:r w:rsidR="00AA2411" w:rsidRPr="00E454E0">
        <w:rPr>
          <w:rFonts w:ascii="Arial" w:hAnsi="Arial" w:cs="Arial"/>
        </w:rPr>
        <w:br/>
        <w:t xml:space="preserve">              </w:t>
      </w:r>
      <w:r w:rsidR="00C5084C" w:rsidRPr="00E454E0">
        <w:rPr>
          <w:rFonts w:ascii="Arial" w:hAnsi="Arial" w:cs="Arial"/>
        </w:rPr>
        <w:t xml:space="preserve"> </w:t>
      </w:r>
      <w:r w:rsidR="00AA2411" w:rsidRPr="00E454E0">
        <w:rPr>
          <w:rFonts w:ascii="Arial" w:hAnsi="Arial" w:cs="Arial"/>
        </w:rPr>
        <w:t>cabinet when not in use</w:t>
      </w:r>
    </w:p>
    <w:p w14:paraId="2ECB5021" w14:textId="77777777" w:rsidR="00AA2411" w:rsidRPr="00E454E0" w:rsidRDefault="00AA2411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461949" w:rsidRPr="00E454E0">
        <w:rPr>
          <w:rFonts w:ascii="Arial" w:hAnsi="Arial" w:cs="Arial"/>
        </w:rPr>
        <w:t>8</w:t>
      </w:r>
      <w:r w:rsidRPr="00E454E0">
        <w:rPr>
          <w:rFonts w:ascii="Arial" w:hAnsi="Arial" w:cs="Arial"/>
        </w:rPr>
        <w:t xml:space="preserve">. Warning signs will be posted in the areas were paints, thinners, resins, and </w:t>
      </w:r>
      <w:r w:rsidRPr="00E454E0">
        <w:rPr>
          <w:rFonts w:ascii="Arial" w:hAnsi="Arial" w:cs="Arial"/>
        </w:rPr>
        <w:br/>
        <w:t xml:space="preserve">               solvents are stored to maintain the ar</w:t>
      </w:r>
      <w:r w:rsidR="00023F7F">
        <w:rPr>
          <w:rFonts w:ascii="Arial" w:hAnsi="Arial" w:cs="Arial"/>
        </w:rPr>
        <w:t>ea free of any ignition sources</w:t>
      </w:r>
    </w:p>
    <w:p w14:paraId="48CDD7A2" w14:textId="77777777" w:rsidR="00AA2411" w:rsidRPr="00E454E0" w:rsidRDefault="00AA2411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461949" w:rsidRPr="00E454E0">
        <w:rPr>
          <w:rFonts w:ascii="Arial" w:hAnsi="Arial" w:cs="Arial"/>
        </w:rPr>
        <w:t>9</w:t>
      </w:r>
      <w:r w:rsidRPr="00E454E0">
        <w:rPr>
          <w:rFonts w:ascii="Arial" w:hAnsi="Arial" w:cs="Arial"/>
        </w:rPr>
        <w:t>. Pneumatic drills and mixers will be used when mixing paints</w:t>
      </w:r>
      <w:r w:rsidR="00C5084C" w:rsidRPr="00E454E0">
        <w:rPr>
          <w:rFonts w:ascii="Arial" w:hAnsi="Arial" w:cs="Arial"/>
        </w:rPr>
        <w:t xml:space="preserve"> or other fl</w:t>
      </w:r>
      <w:r w:rsidR="00023F7F">
        <w:rPr>
          <w:rFonts w:ascii="Arial" w:hAnsi="Arial" w:cs="Arial"/>
        </w:rPr>
        <w:t xml:space="preserve">ammable </w:t>
      </w:r>
      <w:r w:rsidR="00023F7F">
        <w:rPr>
          <w:rFonts w:ascii="Arial" w:hAnsi="Arial" w:cs="Arial"/>
        </w:rPr>
        <w:br/>
        <w:t xml:space="preserve">               liquids</w:t>
      </w:r>
    </w:p>
    <w:p w14:paraId="1BD62CEF" w14:textId="77777777" w:rsidR="00AA2411" w:rsidRPr="00E454E0" w:rsidRDefault="00AA2411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461949" w:rsidRPr="00E454E0">
        <w:rPr>
          <w:rFonts w:ascii="Arial" w:hAnsi="Arial" w:cs="Arial"/>
        </w:rPr>
        <w:t>10</w:t>
      </w:r>
      <w:r w:rsidRPr="00E454E0">
        <w:rPr>
          <w:rFonts w:ascii="Arial" w:hAnsi="Arial" w:cs="Arial"/>
        </w:rPr>
        <w:t xml:space="preserve">. Fire extinguishers will be readily available in the immediate area during </w:t>
      </w:r>
      <w:r w:rsidRPr="00E454E0">
        <w:rPr>
          <w:rFonts w:ascii="Arial" w:hAnsi="Arial" w:cs="Arial"/>
        </w:rPr>
        <w:br/>
        <w:t xml:space="preserve">              </w:t>
      </w:r>
      <w:r w:rsidR="00461949" w:rsidRPr="00E454E0">
        <w:rPr>
          <w:rFonts w:ascii="Arial" w:hAnsi="Arial" w:cs="Arial"/>
        </w:rPr>
        <w:t xml:space="preserve">  </w:t>
      </w:r>
      <w:r w:rsidR="00023F7F">
        <w:rPr>
          <w:rFonts w:ascii="Arial" w:hAnsi="Arial" w:cs="Arial"/>
        </w:rPr>
        <w:t xml:space="preserve"> painting operations</w:t>
      </w:r>
    </w:p>
    <w:p w14:paraId="02868074" w14:textId="77777777" w:rsidR="00C1492E" w:rsidRPr="00E454E0" w:rsidRDefault="00AA2411" w:rsidP="00023F7F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1</w:t>
      </w:r>
      <w:r w:rsidR="00461949" w:rsidRPr="00E454E0">
        <w:rPr>
          <w:rFonts w:ascii="Arial" w:hAnsi="Arial" w:cs="Arial"/>
        </w:rPr>
        <w:t>1</w:t>
      </w:r>
      <w:r w:rsidRPr="00E454E0">
        <w:rPr>
          <w:rFonts w:ascii="Arial" w:hAnsi="Arial" w:cs="Arial"/>
        </w:rPr>
        <w:t xml:space="preserve">. All fuel, oil, paint, and chemical spills will be immediately cleaned up with </w:t>
      </w:r>
      <w:r w:rsidRPr="00E454E0">
        <w:rPr>
          <w:rFonts w:ascii="Arial" w:hAnsi="Arial" w:cs="Arial"/>
        </w:rPr>
        <w:br/>
        <w:t xml:space="preserve">                </w:t>
      </w:r>
      <w:r w:rsidR="00C5084C" w:rsidRPr="00E454E0">
        <w:rPr>
          <w:rFonts w:ascii="Arial" w:hAnsi="Arial" w:cs="Arial"/>
        </w:rPr>
        <w:t xml:space="preserve"> the</w:t>
      </w:r>
      <w:r w:rsidR="00461949" w:rsidRPr="00E454E0">
        <w:rPr>
          <w:rFonts w:ascii="Arial" w:hAnsi="Arial" w:cs="Arial"/>
        </w:rPr>
        <w:t xml:space="preserve"> </w:t>
      </w:r>
      <w:r w:rsidRPr="00E454E0">
        <w:rPr>
          <w:rFonts w:ascii="Arial" w:hAnsi="Arial" w:cs="Arial"/>
        </w:rPr>
        <w:t>cleaning material</w:t>
      </w:r>
      <w:r w:rsidR="00C5084C" w:rsidRPr="00E454E0">
        <w:rPr>
          <w:rFonts w:ascii="Arial" w:hAnsi="Arial" w:cs="Arial"/>
        </w:rPr>
        <w:t>s</w:t>
      </w:r>
      <w:r w:rsidR="00023F7F">
        <w:rPr>
          <w:rFonts w:ascii="Arial" w:hAnsi="Arial" w:cs="Arial"/>
        </w:rPr>
        <w:t xml:space="preserve"> properly disposed</w:t>
      </w:r>
    </w:p>
    <w:p w14:paraId="7CFA9B62" w14:textId="77777777" w:rsidR="00FD72DA" w:rsidRDefault="00FD72DA" w:rsidP="00C1492E">
      <w:pPr>
        <w:spacing w:after="120"/>
        <w:rPr>
          <w:rFonts w:ascii="Arial" w:hAnsi="Arial" w:cs="Arial"/>
          <w:b/>
        </w:rPr>
      </w:pPr>
    </w:p>
    <w:p w14:paraId="3527F61E" w14:textId="77777777" w:rsidR="00647B1A" w:rsidRPr="00E454E0" w:rsidRDefault="00647B1A" w:rsidP="00C1492E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  <w:b/>
        </w:rPr>
        <w:t xml:space="preserve">Section </w:t>
      </w:r>
      <w:r w:rsidR="002C08B8" w:rsidRPr="00E454E0">
        <w:rPr>
          <w:rFonts w:ascii="Arial" w:hAnsi="Arial" w:cs="Arial"/>
          <w:b/>
        </w:rPr>
        <w:t>6</w:t>
      </w:r>
      <w:r w:rsidRPr="00E454E0">
        <w:rPr>
          <w:rFonts w:ascii="Arial" w:hAnsi="Arial" w:cs="Arial"/>
          <w:b/>
        </w:rPr>
        <w:t xml:space="preserve"> </w:t>
      </w:r>
      <w:r w:rsidR="002C08B8" w:rsidRPr="00E454E0">
        <w:rPr>
          <w:rFonts w:ascii="Arial" w:hAnsi="Arial" w:cs="Arial"/>
          <w:b/>
        </w:rPr>
        <w:t>Training</w:t>
      </w:r>
      <w:r w:rsidRPr="00E454E0">
        <w:rPr>
          <w:rFonts w:ascii="Arial" w:hAnsi="Arial" w:cs="Arial"/>
          <w:b/>
        </w:rPr>
        <w:t xml:space="preserve"> </w:t>
      </w:r>
    </w:p>
    <w:p w14:paraId="59199C83" w14:textId="77777777" w:rsidR="0049004B" w:rsidRPr="00E454E0" w:rsidRDefault="00F82968" w:rsidP="00180102">
      <w:pPr>
        <w:rPr>
          <w:rFonts w:ascii="Arial" w:hAnsi="Arial" w:cs="Arial"/>
        </w:rPr>
      </w:pPr>
      <w:r w:rsidRPr="00591397">
        <w:rPr>
          <w:rFonts w:ascii="Arial" w:hAnsi="Arial" w:cs="Arial"/>
          <w:b/>
          <w:color w:val="00B3E3"/>
        </w:rPr>
        <w:t xml:space="preserve">    </w:t>
      </w:r>
      <w:r w:rsidRPr="00591397">
        <w:rPr>
          <w:rFonts w:ascii="Arial" w:hAnsi="Arial" w:cs="Arial"/>
          <w:color w:val="00B3E3"/>
        </w:rPr>
        <w:t xml:space="preserve">(Name of individual or Title of Responsible Person) </w:t>
      </w:r>
      <w:r w:rsidRPr="00E454E0">
        <w:rPr>
          <w:rFonts w:ascii="Arial" w:hAnsi="Arial" w:cs="Arial"/>
        </w:rPr>
        <w:t xml:space="preserve">will be responsible for the training </w:t>
      </w:r>
      <w:r w:rsidR="00023F7F">
        <w:rPr>
          <w:rFonts w:ascii="Arial" w:hAnsi="Arial" w:cs="Arial"/>
        </w:rPr>
        <w:br/>
        <w:t xml:space="preserve">    </w:t>
      </w:r>
      <w:r w:rsidRPr="00E454E0">
        <w:rPr>
          <w:rFonts w:ascii="Arial" w:hAnsi="Arial" w:cs="Arial"/>
        </w:rPr>
        <w:t>of employees on the Fire Safety Plan and maintaining t</w:t>
      </w:r>
      <w:r w:rsidR="00023F7F">
        <w:rPr>
          <w:rFonts w:ascii="Arial" w:hAnsi="Arial" w:cs="Arial"/>
        </w:rPr>
        <w:t xml:space="preserve">raining documents for the </w:t>
      </w:r>
      <w:r w:rsidR="00023F7F">
        <w:rPr>
          <w:rFonts w:ascii="Arial" w:hAnsi="Arial" w:cs="Arial"/>
        </w:rPr>
        <w:br/>
        <w:t xml:space="preserve">    </w:t>
      </w:r>
      <w:r w:rsidRPr="00E454E0">
        <w:rPr>
          <w:rFonts w:ascii="Arial" w:hAnsi="Arial" w:cs="Arial"/>
        </w:rPr>
        <w:t>purpo</w:t>
      </w:r>
      <w:r w:rsidR="00023F7F">
        <w:rPr>
          <w:rFonts w:ascii="Arial" w:hAnsi="Arial" w:cs="Arial"/>
        </w:rPr>
        <w:t xml:space="preserve">se of regulatory verification. </w:t>
      </w:r>
      <w:r w:rsidR="001B5F92" w:rsidRPr="00E454E0">
        <w:rPr>
          <w:rFonts w:ascii="Arial" w:hAnsi="Arial" w:cs="Arial"/>
        </w:rPr>
        <w:t xml:space="preserve">Employees will be retrained annually or when </w:t>
      </w:r>
      <w:r w:rsidR="001B5F92" w:rsidRPr="00E454E0">
        <w:rPr>
          <w:rFonts w:ascii="Arial" w:hAnsi="Arial" w:cs="Arial"/>
        </w:rPr>
        <w:br/>
      </w:r>
      <w:r w:rsidR="00023F7F">
        <w:rPr>
          <w:rFonts w:ascii="Arial" w:hAnsi="Arial" w:cs="Arial"/>
        </w:rPr>
        <w:t xml:space="preserve">    </w:t>
      </w:r>
      <w:r w:rsidR="001B5F92" w:rsidRPr="00E454E0">
        <w:rPr>
          <w:rFonts w:ascii="Arial" w:hAnsi="Arial" w:cs="Arial"/>
        </w:rPr>
        <w:t xml:space="preserve">changes in plan are made. </w:t>
      </w:r>
      <w:r w:rsidRPr="00E454E0">
        <w:rPr>
          <w:rFonts w:ascii="Arial" w:hAnsi="Arial" w:cs="Arial"/>
        </w:rPr>
        <w:t>The training will include the following:</w:t>
      </w:r>
    </w:p>
    <w:p w14:paraId="46962F99" w14:textId="77777777" w:rsidR="00F82968" w:rsidRPr="00E454E0" w:rsidRDefault="00F82968" w:rsidP="001B5F92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>1. Management’s commitment to prevent fires</w:t>
      </w:r>
    </w:p>
    <w:p w14:paraId="0AACCA8A" w14:textId="77777777" w:rsidR="00F82968" w:rsidRPr="00E454E0" w:rsidRDefault="00F82968" w:rsidP="001B5F92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  <w:t xml:space="preserve">2. </w:t>
      </w:r>
      <w:r w:rsidR="001B5F92" w:rsidRPr="00E454E0">
        <w:rPr>
          <w:rFonts w:ascii="Arial" w:hAnsi="Arial" w:cs="Arial"/>
        </w:rPr>
        <w:t xml:space="preserve">The different level </w:t>
      </w:r>
      <w:r w:rsidR="00B552A9" w:rsidRPr="00E454E0">
        <w:rPr>
          <w:rFonts w:ascii="Arial" w:hAnsi="Arial" w:cs="Arial"/>
        </w:rPr>
        <w:t>of responsibilities of th</w:t>
      </w:r>
      <w:r w:rsidR="004D4FAE" w:rsidRPr="00E454E0">
        <w:rPr>
          <w:rFonts w:ascii="Arial" w:hAnsi="Arial" w:cs="Arial"/>
        </w:rPr>
        <w:t>is</w:t>
      </w:r>
      <w:r w:rsidR="00023F7F">
        <w:rPr>
          <w:rFonts w:ascii="Arial" w:hAnsi="Arial" w:cs="Arial"/>
        </w:rPr>
        <w:t xml:space="preserve"> plan</w:t>
      </w:r>
    </w:p>
    <w:p w14:paraId="21E2CE53" w14:textId="77777777" w:rsidR="00B552A9" w:rsidRPr="00E454E0" w:rsidRDefault="00023F7F" w:rsidP="001B5F9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3. How to report a fire</w:t>
      </w:r>
    </w:p>
    <w:p w14:paraId="151216DA" w14:textId="77777777" w:rsidR="00C1492E" w:rsidRPr="00E454E0" w:rsidRDefault="001B5F92" w:rsidP="001B5F92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4D4FAE" w:rsidRPr="00E454E0">
        <w:rPr>
          <w:rFonts w:ascii="Arial" w:hAnsi="Arial" w:cs="Arial"/>
        </w:rPr>
        <w:t>4</w:t>
      </w:r>
      <w:r w:rsidRPr="00E454E0">
        <w:rPr>
          <w:rFonts w:ascii="Arial" w:hAnsi="Arial" w:cs="Arial"/>
        </w:rPr>
        <w:t xml:space="preserve">. </w:t>
      </w:r>
      <w:r w:rsidR="00C1492E" w:rsidRPr="00E454E0">
        <w:rPr>
          <w:rFonts w:ascii="Arial" w:hAnsi="Arial" w:cs="Arial"/>
        </w:rPr>
        <w:t xml:space="preserve">How to sound the </w:t>
      </w:r>
      <w:r w:rsidRPr="00E454E0">
        <w:rPr>
          <w:rFonts w:ascii="Arial" w:hAnsi="Arial" w:cs="Arial"/>
        </w:rPr>
        <w:t>alarms</w:t>
      </w:r>
    </w:p>
    <w:p w14:paraId="720374B8" w14:textId="77777777" w:rsidR="00CB4958" w:rsidRPr="00E454E0" w:rsidRDefault="00C1492E" w:rsidP="001B5F92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           5. Evacuation routes</w:t>
      </w:r>
    </w:p>
    <w:p w14:paraId="09A1BAA5" w14:textId="77777777" w:rsidR="001B5F92" w:rsidRPr="00E454E0" w:rsidRDefault="00CB4958" w:rsidP="00CB4958">
      <w:pPr>
        <w:spacing w:after="120"/>
        <w:ind w:firstLine="720"/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6. </w:t>
      </w:r>
      <w:r w:rsidR="00C1492E" w:rsidRPr="00E454E0">
        <w:rPr>
          <w:rFonts w:ascii="Arial" w:hAnsi="Arial" w:cs="Arial"/>
        </w:rPr>
        <w:t>Muster areas</w:t>
      </w:r>
      <w:r w:rsidRPr="00E454E0">
        <w:rPr>
          <w:rFonts w:ascii="Arial" w:hAnsi="Arial" w:cs="Arial"/>
        </w:rPr>
        <w:t xml:space="preserve"> and the responsibilities</w:t>
      </w:r>
    </w:p>
    <w:p w14:paraId="1C8212E7" w14:textId="77777777" w:rsidR="001B5F92" w:rsidRPr="00E454E0" w:rsidRDefault="001B5F92" w:rsidP="001B5F92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CB4958" w:rsidRPr="00E454E0">
        <w:rPr>
          <w:rFonts w:ascii="Arial" w:hAnsi="Arial" w:cs="Arial"/>
        </w:rPr>
        <w:t>7</w:t>
      </w:r>
      <w:r w:rsidRPr="00E454E0">
        <w:rPr>
          <w:rFonts w:ascii="Arial" w:hAnsi="Arial" w:cs="Arial"/>
        </w:rPr>
        <w:t>. How to use de</w:t>
      </w:r>
      <w:r w:rsidR="00023F7F">
        <w:rPr>
          <w:rFonts w:ascii="Arial" w:hAnsi="Arial" w:cs="Arial"/>
        </w:rPr>
        <w:t>signated firefighting equipment</w:t>
      </w:r>
    </w:p>
    <w:p w14:paraId="451BDBEB" w14:textId="77777777" w:rsidR="001B5F92" w:rsidRPr="00E454E0" w:rsidRDefault="001B5F92" w:rsidP="001C760A">
      <w:pPr>
        <w:spacing w:after="120"/>
        <w:rPr>
          <w:rFonts w:ascii="Arial" w:hAnsi="Arial" w:cs="Arial"/>
        </w:rPr>
      </w:pPr>
      <w:r w:rsidRPr="00E454E0">
        <w:rPr>
          <w:rFonts w:ascii="Arial" w:hAnsi="Arial" w:cs="Arial"/>
        </w:rPr>
        <w:tab/>
      </w:r>
      <w:r w:rsidR="00CB4958" w:rsidRPr="00E454E0">
        <w:rPr>
          <w:rFonts w:ascii="Arial" w:hAnsi="Arial" w:cs="Arial"/>
        </w:rPr>
        <w:t>8</w:t>
      </w:r>
      <w:r w:rsidRPr="00E454E0">
        <w:rPr>
          <w:rFonts w:ascii="Arial" w:hAnsi="Arial" w:cs="Arial"/>
        </w:rPr>
        <w:t>. How to inspect for fire hazards in the workplace</w:t>
      </w:r>
    </w:p>
    <w:p w14:paraId="58D0A275" w14:textId="77777777" w:rsidR="001C760A" w:rsidRPr="00E454E0" w:rsidRDefault="001C760A" w:rsidP="00C1492E">
      <w:pPr>
        <w:spacing w:after="240"/>
        <w:rPr>
          <w:rFonts w:ascii="Arial" w:hAnsi="Arial" w:cs="Arial"/>
        </w:rPr>
      </w:pPr>
      <w:r w:rsidRPr="00E454E0">
        <w:rPr>
          <w:rFonts w:ascii="Arial" w:hAnsi="Arial" w:cs="Arial"/>
        </w:rPr>
        <w:t xml:space="preserve">           </w:t>
      </w:r>
      <w:r w:rsidR="00CB4958" w:rsidRPr="00E454E0">
        <w:rPr>
          <w:rFonts w:ascii="Arial" w:hAnsi="Arial" w:cs="Arial"/>
        </w:rPr>
        <w:t>9</w:t>
      </w:r>
      <w:r w:rsidRPr="00E454E0">
        <w:rPr>
          <w:rFonts w:ascii="Arial" w:hAnsi="Arial" w:cs="Arial"/>
        </w:rPr>
        <w:t>. Who to contact for further informat</w:t>
      </w:r>
      <w:r w:rsidR="00023F7F">
        <w:rPr>
          <w:rFonts w:ascii="Arial" w:hAnsi="Arial" w:cs="Arial"/>
        </w:rPr>
        <w:t>ion on the plan or firefighting</w:t>
      </w:r>
    </w:p>
    <w:p w14:paraId="56F54568" w14:textId="77777777" w:rsidR="00FD72DA" w:rsidRDefault="00FD72DA" w:rsidP="004D4FAE">
      <w:pPr>
        <w:rPr>
          <w:rFonts w:ascii="Arial" w:hAnsi="Arial" w:cs="Arial"/>
          <w:b/>
        </w:rPr>
      </w:pPr>
    </w:p>
    <w:p w14:paraId="1A749DFF" w14:textId="77777777" w:rsidR="004D4FAE" w:rsidRPr="00E454E0" w:rsidRDefault="004D4FAE" w:rsidP="004D4FAE">
      <w:pPr>
        <w:rPr>
          <w:rFonts w:ascii="Arial" w:hAnsi="Arial" w:cs="Arial"/>
          <w:b/>
        </w:rPr>
      </w:pPr>
      <w:r w:rsidRPr="00E454E0">
        <w:rPr>
          <w:rFonts w:ascii="Arial" w:hAnsi="Arial" w:cs="Arial"/>
          <w:b/>
        </w:rPr>
        <w:lastRenderedPageBreak/>
        <w:t>Section 7 Subcontractors</w:t>
      </w:r>
    </w:p>
    <w:p w14:paraId="06DDF2BE" w14:textId="77777777" w:rsidR="00C1492E" w:rsidRPr="00E454E0" w:rsidRDefault="004D4FAE" w:rsidP="001B5F92">
      <w:pPr>
        <w:rPr>
          <w:rFonts w:ascii="Arial" w:hAnsi="Arial" w:cs="Arial"/>
        </w:rPr>
      </w:pPr>
      <w:r w:rsidRPr="00E454E0">
        <w:rPr>
          <w:rFonts w:ascii="Arial" w:hAnsi="Arial" w:cs="Arial"/>
          <w:b/>
        </w:rPr>
        <w:t xml:space="preserve">    </w:t>
      </w:r>
      <w:r w:rsidRPr="00591397">
        <w:rPr>
          <w:rFonts w:ascii="Arial" w:hAnsi="Arial" w:cs="Arial"/>
          <w:color w:val="00B3E3"/>
        </w:rPr>
        <w:t xml:space="preserve">(Name of individual or Title of Responsible Person) </w:t>
      </w:r>
      <w:r w:rsidRPr="00E454E0">
        <w:rPr>
          <w:rFonts w:ascii="Arial" w:hAnsi="Arial" w:cs="Arial"/>
        </w:rPr>
        <w:t xml:space="preserve">will be responsible for meeting with </w:t>
      </w:r>
      <w:r w:rsidRPr="00E454E0">
        <w:rPr>
          <w:rFonts w:ascii="Arial" w:hAnsi="Arial" w:cs="Arial"/>
        </w:rPr>
        <w:br/>
        <w:t xml:space="preserve">     a representative </w:t>
      </w:r>
      <w:r w:rsidR="00C1492E" w:rsidRPr="00E454E0">
        <w:rPr>
          <w:rFonts w:ascii="Arial" w:hAnsi="Arial" w:cs="Arial"/>
        </w:rPr>
        <w:t xml:space="preserve">from each </w:t>
      </w:r>
      <w:r w:rsidRPr="00E454E0">
        <w:rPr>
          <w:rFonts w:ascii="Arial" w:hAnsi="Arial" w:cs="Arial"/>
        </w:rPr>
        <w:t xml:space="preserve">subcontracting company prior to starting work, to review </w:t>
      </w:r>
      <w:r w:rsidR="00C1492E" w:rsidRPr="00E454E0">
        <w:rPr>
          <w:rFonts w:ascii="Arial" w:hAnsi="Arial" w:cs="Arial"/>
        </w:rPr>
        <w:br/>
        <w:t xml:space="preserve">     </w:t>
      </w:r>
      <w:r w:rsidRPr="00E454E0">
        <w:rPr>
          <w:rFonts w:ascii="Arial" w:hAnsi="Arial" w:cs="Arial"/>
        </w:rPr>
        <w:t xml:space="preserve">the Fire Safety Plan to ensure clear understanding of actions to be taken in the event </w:t>
      </w:r>
      <w:r w:rsidR="00C1492E" w:rsidRPr="00E454E0">
        <w:rPr>
          <w:rFonts w:ascii="Arial" w:hAnsi="Arial" w:cs="Arial"/>
        </w:rPr>
        <w:br/>
        <w:t xml:space="preserve">    </w:t>
      </w:r>
      <w:r w:rsidR="00CE40AD" w:rsidRPr="00E454E0">
        <w:rPr>
          <w:rFonts w:ascii="Arial" w:hAnsi="Arial" w:cs="Arial"/>
        </w:rPr>
        <w:t xml:space="preserve"> </w:t>
      </w:r>
      <w:r w:rsidRPr="00E454E0">
        <w:rPr>
          <w:rFonts w:ascii="Arial" w:hAnsi="Arial" w:cs="Arial"/>
        </w:rPr>
        <w:t>of an emergency</w:t>
      </w:r>
      <w:r w:rsidR="008C388B" w:rsidRPr="00E454E0">
        <w:rPr>
          <w:rFonts w:ascii="Arial" w:hAnsi="Arial" w:cs="Arial"/>
        </w:rPr>
        <w:t xml:space="preserve">, to discuss the fire hazards associated with the subcontractor’s </w:t>
      </w:r>
      <w:r w:rsidR="00C1492E" w:rsidRPr="00E454E0">
        <w:rPr>
          <w:rFonts w:ascii="Arial" w:hAnsi="Arial" w:cs="Arial"/>
        </w:rPr>
        <w:br/>
        <w:t xml:space="preserve">     </w:t>
      </w:r>
      <w:r w:rsidR="008C388B" w:rsidRPr="00E454E0">
        <w:rPr>
          <w:rFonts w:ascii="Arial" w:hAnsi="Arial" w:cs="Arial"/>
        </w:rPr>
        <w:t>operations, and exchange contact information should a fire emergency occur.</w:t>
      </w:r>
      <w:r w:rsidRPr="00E454E0">
        <w:rPr>
          <w:rFonts w:ascii="Arial" w:hAnsi="Arial" w:cs="Arial"/>
        </w:rPr>
        <w:t xml:space="preserve"> All </w:t>
      </w:r>
      <w:r w:rsidR="00C1492E" w:rsidRPr="00E454E0">
        <w:rPr>
          <w:rFonts w:ascii="Arial" w:hAnsi="Arial" w:cs="Arial"/>
        </w:rPr>
        <w:br/>
        <w:t xml:space="preserve">     </w:t>
      </w:r>
      <w:r w:rsidRPr="00E454E0">
        <w:rPr>
          <w:rFonts w:ascii="Arial" w:hAnsi="Arial" w:cs="Arial"/>
        </w:rPr>
        <w:t xml:space="preserve">subcontractor employees will be trained on the Fire Safety Plan prior </w:t>
      </w:r>
      <w:r w:rsidR="008C388B" w:rsidRPr="00E454E0">
        <w:rPr>
          <w:rFonts w:ascii="Arial" w:hAnsi="Arial" w:cs="Arial"/>
        </w:rPr>
        <w:t xml:space="preserve">to going to work. </w:t>
      </w:r>
      <w:r w:rsidR="00C1492E" w:rsidRPr="00E454E0">
        <w:rPr>
          <w:rFonts w:ascii="Arial" w:hAnsi="Arial" w:cs="Arial"/>
        </w:rPr>
        <w:br/>
        <w:t xml:space="preserve">   </w:t>
      </w:r>
      <w:r w:rsidR="00023F7F">
        <w:rPr>
          <w:rFonts w:ascii="Arial" w:hAnsi="Arial" w:cs="Arial"/>
        </w:rPr>
        <w:t xml:space="preserve"> </w:t>
      </w:r>
      <w:r w:rsidR="00C1492E" w:rsidRPr="00E454E0">
        <w:rPr>
          <w:rFonts w:ascii="Arial" w:hAnsi="Arial" w:cs="Arial"/>
        </w:rPr>
        <w:t xml:space="preserve"> </w:t>
      </w:r>
      <w:r w:rsidR="008C388B" w:rsidRPr="00E454E0">
        <w:rPr>
          <w:rFonts w:ascii="Arial" w:hAnsi="Arial" w:cs="Arial"/>
        </w:rPr>
        <w:t xml:space="preserve">The training will be documented and kept on file for the </w:t>
      </w:r>
      <w:r w:rsidRPr="00E454E0">
        <w:rPr>
          <w:rFonts w:ascii="Arial" w:hAnsi="Arial" w:cs="Arial"/>
        </w:rPr>
        <w:t xml:space="preserve">purpose of regulatory </w:t>
      </w:r>
      <w:r w:rsidR="00023F7F">
        <w:rPr>
          <w:rFonts w:ascii="Arial" w:hAnsi="Arial" w:cs="Arial"/>
        </w:rPr>
        <w:br/>
        <w:t xml:space="preserve">     </w:t>
      </w:r>
      <w:r w:rsidRPr="00E454E0">
        <w:rPr>
          <w:rFonts w:ascii="Arial" w:hAnsi="Arial" w:cs="Arial"/>
        </w:rPr>
        <w:t xml:space="preserve">verification.  </w:t>
      </w:r>
    </w:p>
    <w:p w14:paraId="0BB611DB" w14:textId="77777777" w:rsidR="00FD72DA" w:rsidRDefault="00FD72DA" w:rsidP="001B5F92">
      <w:pPr>
        <w:rPr>
          <w:rFonts w:ascii="Arial" w:hAnsi="Arial" w:cs="Arial"/>
          <w:b/>
        </w:rPr>
      </w:pPr>
    </w:p>
    <w:p w14:paraId="62D7C630" w14:textId="77777777" w:rsidR="001B5F92" w:rsidRPr="00E454E0" w:rsidRDefault="001B5F92" w:rsidP="001B5F92">
      <w:pPr>
        <w:rPr>
          <w:rFonts w:ascii="Arial" w:hAnsi="Arial" w:cs="Arial"/>
          <w:b/>
        </w:rPr>
      </w:pPr>
      <w:r w:rsidRPr="00E454E0">
        <w:rPr>
          <w:rFonts w:ascii="Arial" w:hAnsi="Arial" w:cs="Arial"/>
          <w:b/>
        </w:rPr>
        <w:t xml:space="preserve">Section </w:t>
      </w:r>
      <w:r w:rsidR="008C388B" w:rsidRPr="00E454E0">
        <w:rPr>
          <w:rFonts w:ascii="Arial" w:hAnsi="Arial" w:cs="Arial"/>
          <w:b/>
        </w:rPr>
        <w:t>8</w:t>
      </w:r>
      <w:r w:rsidRPr="00E454E0">
        <w:rPr>
          <w:rFonts w:ascii="Arial" w:hAnsi="Arial" w:cs="Arial"/>
          <w:b/>
        </w:rPr>
        <w:t xml:space="preserve"> Plan Review</w:t>
      </w:r>
    </w:p>
    <w:p w14:paraId="0ADB1228" w14:textId="77777777" w:rsidR="002D777F" w:rsidRPr="00E454E0" w:rsidRDefault="001B5F92" w:rsidP="00180102">
      <w:pPr>
        <w:rPr>
          <w:rFonts w:ascii="Arial" w:hAnsi="Arial" w:cs="Arial"/>
        </w:rPr>
      </w:pPr>
      <w:r w:rsidRPr="00E454E0">
        <w:rPr>
          <w:rFonts w:ascii="Arial" w:hAnsi="Arial" w:cs="Arial"/>
          <w:b/>
        </w:rPr>
        <w:t xml:space="preserve">    </w:t>
      </w:r>
      <w:r w:rsidRPr="00E454E0">
        <w:rPr>
          <w:rFonts w:ascii="Arial" w:hAnsi="Arial" w:cs="Arial"/>
        </w:rPr>
        <w:t xml:space="preserve">The Plan Administrator and upper management will review the plan for effectiveness, </w:t>
      </w:r>
      <w:r w:rsidR="0061310B" w:rsidRPr="00E454E0">
        <w:rPr>
          <w:rFonts w:ascii="Arial" w:hAnsi="Arial" w:cs="Arial"/>
        </w:rPr>
        <w:br/>
        <w:t xml:space="preserve">     responsibility updates, training performance, and other necessary changes on </w:t>
      </w:r>
      <w:r w:rsidR="0061310B" w:rsidRPr="00591397">
        <w:rPr>
          <w:rFonts w:ascii="Arial" w:hAnsi="Arial" w:cs="Arial"/>
          <w:color w:val="00B3E3"/>
        </w:rPr>
        <w:t xml:space="preserve">(date to </w:t>
      </w:r>
      <w:r w:rsidR="0061310B" w:rsidRPr="00591397">
        <w:rPr>
          <w:rFonts w:ascii="Arial" w:hAnsi="Arial" w:cs="Arial"/>
          <w:color w:val="00B3E3"/>
        </w:rPr>
        <w:br/>
        <w:t xml:space="preserve">     be determined by Plan Administrator)</w:t>
      </w:r>
    </w:p>
    <w:p w14:paraId="11543F88" w14:textId="77777777" w:rsidR="002D777F" w:rsidRPr="00E454E0" w:rsidRDefault="002D777F" w:rsidP="00180102">
      <w:pPr>
        <w:rPr>
          <w:rFonts w:ascii="Arial" w:hAnsi="Arial" w:cs="Arial"/>
        </w:rPr>
      </w:pPr>
    </w:p>
    <w:sectPr w:rsidR="002D777F" w:rsidRPr="00E454E0" w:rsidSect="00FD72DA">
      <w:headerReference w:type="default" r:id="rId8"/>
      <w:footerReference w:type="default" r:id="rId9"/>
      <w:pgSz w:w="12240" w:h="15840"/>
      <w:pgMar w:top="28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4375" w14:textId="77777777" w:rsidR="0036750F" w:rsidRDefault="0036750F" w:rsidP="00180102">
      <w:pPr>
        <w:spacing w:after="0" w:line="240" w:lineRule="auto"/>
      </w:pPr>
      <w:r>
        <w:separator/>
      </w:r>
    </w:p>
  </w:endnote>
  <w:endnote w:type="continuationSeparator" w:id="0">
    <w:p w14:paraId="5F3E76F4" w14:textId="77777777" w:rsidR="0036750F" w:rsidRDefault="0036750F" w:rsidP="0018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136D" w14:textId="77777777" w:rsidR="00180102" w:rsidRDefault="00FD72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61FE2B" wp14:editId="5960901C">
              <wp:simplePos x="0" y="0"/>
              <wp:positionH relativeFrom="column">
                <wp:posOffset>6181725</wp:posOffset>
              </wp:positionH>
              <wp:positionV relativeFrom="paragraph">
                <wp:posOffset>-125730</wp:posOffset>
              </wp:positionV>
              <wp:extent cx="295275" cy="152400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FCF7CD" id="Rectangle 9" o:spid="_x0000_s1026" style="position:absolute;margin-left:486.75pt;margin-top:-9.9pt;width:23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KekwIAAIMFAAAOAAAAZHJzL2Uyb0RvYy54bWysVE1v2zAMvQ/YfxB0X2wHyboEdYqgRYcB&#10;QVu0HXpWZCkWIIuapMTJfv0o+SNdV+wwLAdFFMlH8pnk5dWx0eQgnFdgSlpMckqE4VApsyvp9+fb&#10;T18o8YGZimkwoqQn4enV6uOHy9YuxRRq0JVwBEGMX7a2pHUIdpllnteiYX4CVhhUSnANCyi6XVY5&#10;1iJ6o7Npnn/OWnCVdcCF9/h60ynpKuFLKXi4l9KLQHRJMbeQTpfObTyz1SVb7hyzteJ9GuwfsmiY&#10;Mhh0hLphgZG9U39ANYo78CDDhEOTgZSKi1QDVlPkb6p5qpkVqRYkx9uRJv//YPnd4cERVZV0QYlh&#10;DX6iRySNmZ0WZBHpaa1fotWTfXC95PEaaz1K18R/rIIcE6WnkVJxDITj43Qxn17MKeGoKubTWZ4o&#10;z87O1vnwVUBD4qWkDoMnItlh4wMGRNPBJMbyoFV1q7ROQuwSca0dOTD8vttdERNGj9+stIm2BqJX&#10;p44vWayrqyTdwkmLaKfNo5BISMw9JZJa8RyEcS5MKDpVzSrRxZ7n+BuiD2mlXBJgRJYYf8TuAQbL&#10;DmTA7rLs7aOrSJ08Oud/S6xzHj1SZDBhdG6UAfcegMaq+sid/UBSR01kaQvVCdvFQTdH3vJbhZ9t&#10;w3x4YA4HB0cMl0G4x0NqaEsK/Y2SGtzP996jPfYzailpcRBL6n/smROU6G8GO31RzGZxcpMwm19M&#10;UXCvNdvXGrNvrgF7ocC1Y3m6Rvugh6t00LzgzljHqKhihmPskvLgBuE6dAsCtw4X63Uyw2m1LGzM&#10;k+URPLIa2/L5+MKc7Xs3YNPfwTC0bPmmhTvb6GlgvQ8gVervM6893zjpqXH6rRRXyWs5WZ135+oX&#10;AAAA//8DAFBLAwQUAAYACAAAACEA0Uo13d8AAAAKAQAADwAAAGRycy9kb3ducmV2LnhtbEyPwU7D&#10;MBBE70j8g7VI3FqnLSE0ZFMhBBVwoxDObrwkEfY6xE4b/h73BMfVPs28KTaTNeJAg+8cIyzmCQji&#10;2umOG4T3t8fZDQgfFGtlHBPCD3nYlOdnhcq1O/IrHXahETGEfa4Q2hD6XEpft2SVn7ueOP4+3WBV&#10;iOfQSD2oYwy3Ri6T5Fpa1XFsaFVP9y3VX7vRIoxp9vwwfXxvV1VSZS+VSZ/Ctke8vJjubkEEmsIf&#10;DCf9qA5ldNq7kbUXBmGdrdKIIswW67jhRCSxEcQe4WoJsizk/wnlLwAAAP//AwBQSwECLQAUAAYA&#10;CAAAACEAtoM4kv4AAADhAQAAEwAAAAAAAAAAAAAAAAAAAAAAW0NvbnRlbnRfVHlwZXNdLnhtbFBL&#10;AQItABQABgAIAAAAIQA4/SH/1gAAAJQBAAALAAAAAAAAAAAAAAAAAC8BAABfcmVscy8ucmVsc1BL&#10;AQItABQABgAIAAAAIQCd9TKekwIAAIMFAAAOAAAAAAAAAAAAAAAAAC4CAABkcnMvZTJvRG9jLnht&#10;bFBLAQItABQABgAIAAAAIQDRSjXd3wAAAAoBAAAPAAAAAAAAAAAAAAAAAO0EAABkcnMvZG93bnJl&#10;di54bWxQSwUGAAAAAAQABADzAAAA+QUAAAAA&#10;" fillcolor="white [3212]" stroked="f" strokeweight="2pt"/>
          </w:pict>
        </mc:Fallback>
      </mc:AlternateContent>
    </w:r>
  </w:p>
  <w:p w14:paraId="59A5F192" w14:textId="77777777" w:rsidR="00180102" w:rsidRDefault="00180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0451" w14:textId="77777777" w:rsidR="0036750F" w:rsidRDefault="0036750F" w:rsidP="00180102">
      <w:pPr>
        <w:spacing w:after="0" w:line="240" w:lineRule="auto"/>
      </w:pPr>
      <w:r>
        <w:separator/>
      </w:r>
    </w:p>
  </w:footnote>
  <w:footnote w:type="continuationSeparator" w:id="0">
    <w:p w14:paraId="245CB12C" w14:textId="77777777" w:rsidR="0036750F" w:rsidRDefault="0036750F" w:rsidP="0018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5BFF" w14:textId="77777777" w:rsidR="008C7ECA" w:rsidRDefault="00E454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990807" wp14:editId="312DE754">
              <wp:simplePos x="0" y="0"/>
              <wp:positionH relativeFrom="column">
                <wp:posOffset>-650875</wp:posOffset>
              </wp:positionH>
              <wp:positionV relativeFrom="page">
                <wp:posOffset>650240</wp:posOffset>
              </wp:positionV>
              <wp:extent cx="4507992" cy="35072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7992" cy="3507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856FDD" w14:textId="58911B6E" w:rsidR="00E454E0" w:rsidRPr="00EB37E8" w:rsidRDefault="00EB37E8" w:rsidP="00E454E0">
                          <w:pPr>
                            <w:pStyle w:val="NoSpacing"/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B37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Fire Prevention Guidance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90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25pt;margin-top:51.2pt;width:354.9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lMFQIAACwEAAAOAAAAZHJzL2Uyb0RvYy54bWysU8tu2zAQvBfoPxC815JdJ6kFy4GbwEUB&#10;IwngFDnTFGkJILksSVtyv75LSn4g7anohdrlrvYxM5zfd1qRg3C+AVPS8SinRBgOVWN2Jf3xuvr0&#10;hRIfmKmYAiNKehSe3i8+fpi3thATqEFVwhEsYnzR2pLWIdgiyzyvhWZ+BFYYDEpwmgV03S6rHGux&#10;ulbZJM9vsxZcZR1w4T3ePvZBukj1pRQ8PEvpRSCqpDhbSKdL5zae2WLOip1jtm74MAb7hyk0aww2&#10;PZd6ZIGRvWv+KKUb7sCDDCMOOgMpGy7SDrjNOH+3zaZmVqRdEBxvzzD5/1eWPx029sWR0H2FDgmM&#10;gLTWFx4v4z6ddDp+cVKCcYTweIZNdIFwvJze5Hez2YQSjrHP6ExmsUx2+ds6H74J0CQaJXVIS0KL&#10;HdY+9KmnlNjMwKpRKlGjDGlLeotV0w/nCBZXBntcZo1W6LbdsMAWqiPu5aCn3Fu+arD5mvnwwhxy&#10;jKugbsMzHlIBNoHBoqQG9+tv9zEfoccoJS1qpqT+5545QYn6bpCU2Xg6jSJLzvTmboKOu45sryNm&#10;rx8AZTnGF2J5MmN+UCdTOtBvKO9l7IohZjj2Lmk4mQ+hVzI+Dy6Wy5SEsrIsrM3G8lg6whmhfe3e&#10;mLMD/gGZe4KTuljxjoY+tydiuQ8gm8RRBLhHdcAdJZlYHp5P1Py1n7Iuj3zxGwAA//8DAFBLAwQU&#10;AAYACAAAACEAhQoXx+MAAAAMAQAADwAAAGRycy9kb3ducmV2LnhtbEyPzU7DMBCE70i8g7WVuLV2&#10;I5JWIU5VRaqQEBxaeuG2id0kqn9C7LaBp2c5wW13ZzT7TbGZrGFXPYbeOwnLhQCmXeNV71oJx/fd&#10;fA0sRHQKjXdawpcOsCnv7wrMlb+5vb4eYssoxIUcJXQxDjnnoem0xbDwg3aknfxoMdI6tlyNeKNw&#10;a3giRMYt9o4+dDjoqtPN+XCxEl6q3Rvu68Suv031/HraDp/Hj1TKh9m0fQIW9RT/zPCLT+hQElPt&#10;L04FZiTMlyJJyUuKSB6BkSUTKxpquqSrDHhZ8P8lyh8AAAD//wMAUEsBAi0AFAAGAAgAAAAhALaD&#10;OJL+AAAA4QEAABMAAAAAAAAAAAAAAAAAAAAAAFtDb250ZW50X1R5cGVzXS54bWxQSwECLQAUAAYA&#10;CAAAACEAOP0h/9YAAACUAQAACwAAAAAAAAAAAAAAAAAvAQAAX3JlbHMvLnJlbHNQSwECLQAUAAYA&#10;CAAAACEAYuVJTBUCAAAsBAAADgAAAAAAAAAAAAAAAAAuAgAAZHJzL2Uyb0RvYy54bWxQSwECLQAU&#10;AAYACAAAACEAhQoXx+MAAAAMAQAADwAAAAAAAAAAAAAAAABvBAAAZHJzL2Rvd25yZXYueG1sUEsF&#10;BgAAAAAEAAQA8wAAAH8FAAAAAA==&#10;" filled="f" stroked="f" strokeweight=".5pt">
              <v:textbox>
                <w:txbxContent>
                  <w:p w14:paraId="68856FDD" w14:textId="58911B6E" w:rsidR="00E454E0" w:rsidRPr="00EB37E8" w:rsidRDefault="00EB37E8" w:rsidP="00E454E0">
                    <w:pPr>
                      <w:pStyle w:val="NoSpacing"/>
                      <w:spacing w:line="276" w:lineRule="auto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EB37E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Fire Prevention Guidance Document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1" layoutInCell="1" allowOverlap="1" wp14:anchorId="603064B9" wp14:editId="0972F5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7955" cy="10055860"/>
          <wp:effectExtent l="0" t="0" r="4445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005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D4F24"/>
    <w:multiLevelType w:val="hybridMultilevel"/>
    <w:tmpl w:val="B1582000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50296922"/>
    <w:multiLevelType w:val="multilevel"/>
    <w:tmpl w:val="C6A647C2"/>
    <w:lvl w:ilvl="0">
      <w:start w:val="1"/>
      <w:numFmt w:val="decimal"/>
      <w:lvlText w:val="%1.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75883EF1"/>
    <w:multiLevelType w:val="hybridMultilevel"/>
    <w:tmpl w:val="779AED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9906293">
    <w:abstractNumId w:val="1"/>
  </w:num>
  <w:num w:numId="2" w16cid:durableId="1002246083">
    <w:abstractNumId w:val="2"/>
  </w:num>
  <w:num w:numId="3" w16cid:durableId="164535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1D"/>
    <w:rsid w:val="00023F7F"/>
    <w:rsid w:val="000756DB"/>
    <w:rsid w:val="000871FA"/>
    <w:rsid w:val="000C1A0E"/>
    <w:rsid w:val="000C7371"/>
    <w:rsid w:val="000E42B7"/>
    <w:rsid w:val="000F07F7"/>
    <w:rsid w:val="000F2A2D"/>
    <w:rsid w:val="001165B6"/>
    <w:rsid w:val="00123EC0"/>
    <w:rsid w:val="00141665"/>
    <w:rsid w:val="00155129"/>
    <w:rsid w:val="00180002"/>
    <w:rsid w:val="00180102"/>
    <w:rsid w:val="00182BAD"/>
    <w:rsid w:val="00182FC4"/>
    <w:rsid w:val="00197696"/>
    <w:rsid w:val="001A7A15"/>
    <w:rsid w:val="001B5F92"/>
    <w:rsid w:val="001C100A"/>
    <w:rsid w:val="001C760A"/>
    <w:rsid w:val="001D79DA"/>
    <w:rsid w:val="001E0B88"/>
    <w:rsid w:val="001E4D3C"/>
    <w:rsid w:val="00212E28"/>
    <w:rsid w:val="0022122F"/>
    <w:rsid w:val="00222710"/>
    <w:rsid w:val="002256F8"/>
    <w:rsid w:val="002458FF"/>
    <w:rsid w:val="00296D7D"/>
    <w:rsid w:val="002A5B24"/>
    <w:rsid w:val="002C08B8"/>
    <w:rsid w:val="002D777F"/>
    <w:rsid w:val="003100E5"/>
    <w:rsid w:val="00316055"/>
    <w:rsid w:val="0034010B"/>
    <w:rsid w:val="0036750F"/>
    <w:rsid w:val="00397464"/>
    <w:rsid w:val="003D6143"/>
    <w:rsid w:val="003F5184"/>
    <w:rsid w:val="003F5B00"/>
    <w:rsid w:val="00400039"/>
    <w:rsid w:val="00417584"/>
    <w:rsid w:val="00420F76"/>
    <w:rsid w:val="004509DE"/>
    <w:rsid w:val="00455CA3"/>
    <w:rsid w:val="00461949"/>
    <w:rsid w:val="00475F2F"/>
    <w:rsid w:val="0049004B"/>
    <w:rsid w:val="004972D5"/>
    <w:rsid w:val="004C6302"/>
    <w:rsid w:val="004D4FAE"/>
    <w:rsid w:val="004E79B5"/>
    <w:rsid w:val="005203CC"/>
    <w:rsid w:val="00553CF1"/>
    <w:rsid w:val="00581D85"/>
    <w:rsid w:val="005839E4"/>
    <w:rsid w:val="0058542A"/>
    <w:rsid w:val="00591397"/>
    <w:rsid w:val="005B4601"/>
    <w:rsid w:val="0061310B"/>
    <w:rsid w:val="00647B1A"/>
    <w:rsid w:val="006548B1"/>
    <w:rsid w:val="00664C82"/>
    <w:rsid w:val="00683650"/>
    <w:rsid w:val="00696B63"/>
    <w:rsid w:val="00697FAE"/>
    <w:rsid w:val="006A5925"/>
    <w:rsid w:val="006A60EC"/>
    <w:rsid w:val="006D34F7"/>
    <w:rsid w:val="006D6F75"/>
    <w:rsid w:val="00725AAE"/>
    <w:rsid w:val="00733CB2"/>
    <w:rsid w:val="00756E44"/>
    <w:rsid w:val="007A35FC"/>
    <w:rsid w:val="00816759"/>
    <w:rsid w:val="00820EC1"/>
    <w:rsid w:val="008267B7"/>
    <w:rsid w:val="008903F2"/>
    <w:rsid w:val="008A5451"/>
    <w:rsid w:val="008C167D"/>
    <w:rsid w:val="008C3620"/>
    <w:rsid w:val="008C388B"/>
    <w:rsid w:val="008C6B32"/>
    <w:rsid w:val="008C7ECA"/>
    <w:rsid w:val="008D6476"/>
    <w:rsid w:val="008F2D37"/>
    <w:rsid w:val="00925C6C"/>
    <w:rsid w:val="00952513"/>
    <w:rsid w:val="00974A08"/>
    <w:rsid w:val="009A6D17"/>
    <w:rsid w:val="00A015CB"/>
    <w:rsid w:val="00A36B72"/>
    <w:rsid w:val="00A371F8"/>
    <w:rsid w:val="00A7497C"/>
    <w:rsid w:val="00A8474F"/>
    <w:rsid w:val="00AA2411"/>
    <w:rsid w:val="00B16E34"/>
    <w:rsid w:val="00B240C2"/>
    <w:rsid w:val="00B3508F"/>
    <w:rsid w:val="00B552A9"/>
    <w:rsid w:val="00B73158"/>
    <w:rsid w:val="00B759EB"/>
    <w:rsid w:val="00BA4C93"/>
    <w:rsid w:val="00BD334C"/>
    <w:rsid w:val="00C1492E"/>
    <w:rsid w:val="00C30251"/>
    <w:rsid w:val="00C42A27"/>
    <w:rsid w:val="00C43E87"/>
    <w:rsid w:val="00C5084C"/>
    <w:rsid w:val="00C61BFB"/>
    <w:rsid w:val="00C7539D"/>
    <w:rsid w:val="00C84F6F"/>
    <w:rsid w:val="00CB4958"/>
    <w:rsid w:val="00CB5FE5"/>
    <w:rsid w:val="00CE16CB"/>
    <w:rsid w:val="00CE377B"/>
    <w:rsid w:val="00CE40AD"/>
    <w:rsid w:val="00CF3A0C"/>
    <w:rsid w:val="00D02A29"/>
    <w:rsid w:val="00D0791A"/>
    <w:rsid w:val="00D35734"/>
    <w:rsid w:val="00D54950"/>
    <w:rsid w:val="00DA0F39"/>
    <w:rsid w:val="00DA232D"/>
    <w:rsid w:val="00DA69C9"/>
    <w:rsid w:val="00DE67C3"/>
    <w:rsid w:val="00E003EE"/>
    <w:rsid w:val="00E1467F"/>
    <w:rsid w:val="00E32D5B"/>
    <w:rsid w:val="00E454E0"/>
    <w:rsid w:val="00E9324E"/>
    <w:rsid w:val="00EB063F"/>
    <w:rsid w:val="00EB37E8"/>
    <w:rsid w:val="00EC1546"/>
    <w:rsid w:val="00EF595A"/>
    <w:rsid w:val="00F11A25"/>
    <w:rsid w:val="00F163C6"/>
    <w:rsid w:val="00F22C0E"/>
    <w:rsid w:val="00F26B3E"/>
    <w:rsid w:val="00F61C9D"/>
    <w:rsid w:val="00F82968"/>
    <w:rsid w:val="00F93EC3"/>
    <w:rsid w:val="00F95BDD"/>
    <w:rsid w:val="00FA6830"/>
    <w:rsid w:val="00FD72DA"/>
    <w:rsid w:val="00FE47D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9892EE"/>
  <w15:docId w15:val="{8156A856-B0C3-447B-AF51-92C6710F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102"/>
  </w:style>
  <w:style w:type="paragraph" w:styleId="Footer">
    <w:name w:val="footer"/>
    <w:basedOn w:val="Normal"/>
    <w:link w:val="FooterChar"/>
    <w:uiPriority w:val="99"/>
    <w:unhideWhenUsed/>
    <w:rsid w:val="0018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102"/>
  </w:style>
  <w:style w:type="paragraph" w:styleId="BalloonText">
    <w:name w:val="Balloon Text"/>
    <w:basedOn w:val="Normal"/>
    <w:link w:val="BalloonTextChar"/>
    <w:uiPriority w:val="99"/>
    <w:semiHidden/>
    <w:unhideWhenUsed/>
    <w:rsid w:val="001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01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0756D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756D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371F8"/>
    <w:pPr>
      <w:ind w:left="720"/>
      <w:contextualSpacing/>
    </w:pPr>
  </w:style>
  <w:style w:type="paragraph" w:styleId="NoSpacing">
    <w:name w:val="No Spacing"/>
    <w:uiPriority w:val="1"/>
    <w:qFormat/>
    <w:rsid w:val="00E454E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45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DF5E-90DD-43A5-A282-ACC61FC1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AmWINS Group Inc.</Company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Guidry</dc:creator>
  <cp:lastModifiedBy>Mike Jernigan</cp:lastModifiedBy>
  <cp:revision>2</cp:revision>
  <cp:lastPrinted>2014-04-10T15:33:00Z</cp:lastPrinted>
  <dcterms:created xsi:type="dcterms:W3CDTF">2024-01-17T21:50:00Z</dcterms:created>
  <dcterms:modified xsi:type="dcterms:W3CDTF">2024-01-17T21:50:00Z</dcterms:modified>
</cp:coreProperties>
</file>